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3C8FB" w14:textId="50B7607F" w:rsidR="004B3798" w:rsidRDefault="00872DFB" w:rsidP="6AFCCABB">
      <w:pPr>
        <w:spacing w:line="276" w:lineRule="auto"/>
      </w:pPr>
      <w:r>
        <w:rPr>
          <w:noProof/>
        </w:rPr>
        <mc:AlternateContent>
          <mc:Choice Requires="wps">
            <w:drawing>
              <wp:anchor distT="0" distB="0" distL="114300" distR="114300" simplePos="0" relativeHeight="251658241" behindDoc="0" locked="0" layoutInCell="1" allowOverlap="1" wp14:anchorId="66907708" wp14:editId="58C8F8E0">
                <wp:simplePos x="0" y="0"/>
                <wp:positionH relativeFrom="column">
                  <wp:posOffset>-777240</wp:posOffset>
                </wp:positionH>
                <wp:positionV relativeFrom="paragraph">
                  <wp:posOffset>316230</wp:posOffset>
                </wp:positionV>
                <wp:extent cx="5962650" cy="923925"/>
                <wp:effectExtent l="0" t="0" r="0" b="0"/>
                <wp:wrapSquare wrapText="bothSides"/>
                <wp:docPr id="737945070" name="Text Box 13"/>
                <wp:cNvGraphicFramePr/>
                <a:graphic xmlns:a="http://schemas.openxmlformats.org/drawingml/2006/main">
                  <a:graphicData uri="http://schemas.microsoft.com/office/word/2010/wordprocessingShape">
                    <wps:wsp>
                      <wps:cNvSpPr/>
                      <wps:spPr>
                        <a:xfrm>
                          <a:off x="0" y="0"/>
                          <a:ext cx="5962650" cy="923925"/>
                        </a:xfrm>
                        <a:prstGeom prst="rect">
                          <a:avLst/>
                        </a:prstGeom>
                        <a:noFill/>
                        <a:ln w="6350">
                          <a:noFill/>
                        </a:ln>
                      </wps:spPr>
                      <wps:txbx>
                        <w:txbxContent>
                          <w:p w14:paraId="68F66DF0" w14:textId="77777777" w:rsidR="00965AED" w:rsidRDefault="00965AED" w:rsidP="00965AED">
                            <w:pPr>
                              <w:spacing w:line="256" w:lineRule="auto"/>
                              <w:rPr>
                                <w:rFonts w:ascii="Manier Heavy" w:hAnsi="Manier Heavy"/>
                                <w:b/>
                                <w:bCs/>
                                <w:color w:val="FFFFFF"/>
                                <w:sz w:val="48"/>
                                <w:szCs w:val="48"/>
                                <w:lang w:val="en-US"/>
                              </w:rPr>
                            </w:pPr>
                            <w:r>
                              <w:rPr>
                                <w:rFonts w:ascii="Manier Heavy" w:hAnsi="Manier Heavy"/>
                                <w:b/>
                                <w:bCs/>
                                <w:color w:val="FFFFFF"/>
                                <w:sz w:val="48"/>
                                <w:szCs w:val="48"/>
                                <w:lang w:val="en-US"/>
                              </w:rPr>
                              <w:t>Temporary Worker Payroll Process</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6907708" id="Text Box 13" o:spid="_x0000_s1026" style="position:absolute;margin-left:-61.2pt;margin-top:24.9pt;width:469.5pt;height:7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" filled="f" stroked="f" strokeweight=".5pt">
                <v:textbox>
                  <w:txbxContent>
                    <w:p w14:paraId="68F66DF0" w14:textId="77777777" w:rsidR="00965AED" w:rsidRDefault="00965AED" w:rsidP="00965AED">
                      <w:pPr>
                        <w:spacing w:line="256" w:lineRule="auto"/>
                        <w:rPr>
                          <w:rFonts w:ascii="Manier Heavy" w:hAnsi="Manier Heavy"/>
                          <w:b/>
                          <w:bCs/>
                          <w:color w:val="FFFFFF"/>
                          <w:sz w:val="48"/>
                          <w:szCs w:val="48"/>
                          <w:lang w:val="en-US"/>
                        </w:rPr>
                      </w:pPr>
                      <w:r>
                        <w:rPr>
                          <w:rFonts w:ascii="Manier Heavy" w:hAnsi="Manier Heavy"/>
                          <w:b/>
                          <w:bCs/>
                          <w:color w:val="FFFFFF"/>
                          <w:sz w:val="48"/>
                          <w:szCs w:val="48"/>
                          <w:lang w:val="en-US"/>
                        </w:rPr>
                        <w:t>Temporary Worker Payroll Process</w:t>
                      </w:r>
                    </w:p>
                  </w:txbxContent>
                </v:textbox>
                <w10:wrap type="square"/>
              </v:rect>
            </w:pict>
          </mc:Fallback>
        </mc:AlternateContent>
      </w:r>
      <w:r>
        <w:rPr>
          <w:noProof/>
        </w:rPr>
        <w:drawing>
          <wp:anchor distT="0" distB="0" distL="114300" distR="114300" simplePos="0" relativeHeight="251658240" behindDoc="1" locked="0" layoutInCell="1" allowOverlap="1" wp14:anchorId="5A8CAB67" wp14:editId="0337E5B0">
            <wp:simplePos x="0" y="0"/>
            <wp:positionH relativeFrom="page">
              <wp:posOffset>6985</wp:posOffset>
            </wp:positionH>
            <wp:positionV relativeFrom="paragraph">
              <wp:posOffset>-906780</wp:posOffset>
            </wp:positionV>
            <wp:extent cx="8139322" cy="2811780"/>
            <wp:effectExtent l="0" t="0" r="0" b="7620"/>
            <wp:wrapNone/>
            <wp:docPr id="641917455" name="Picture 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0">
                      <a:extLst>
                        <a:ext uri="{28A0092B-C50C-407E-A947-70E740481C1C}">
                          <a14:useLocalDpi xmlns:a14="http://schemas.microsoft.com/office/drawing/2010/main" val="0"/>
                        </a:ext>
                      </a:extLst>
                    </a:blip>
                    <a:srcRect b="75575"/>
                    <a:stretch>
                      <a:fillRect/>
                    </a:stretch>
                  </pic:blipFill>
                  <pic:spPr bwMode="auto">
                    <a:xfrm>
                      <a:off x="0" y="0"/>
                      <a:ext cx="8139322" cy="281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9E47E2" w14:textId="244DB128" w:rsidR="00965AED" w:rsidRDefault="00965AED" w:rsidP="5F29BAD1">
      <w:pPr>
        <w:spacing w:line="276" w:lineRule="auto"/>
        <w:rPr>
          <w:rFonts w:ascii="Buenos Aires" w:hAnsi="Buenos Aires"/>
          <w:color w:val="013C3A"/>
        </w:rPr>
      </w:pPr>
    </w:p>
    <w:p w14:paraId="2C8500F3" w14:textId="77777777" w:rsidR="00965AED" w:rsidRDefault="00965AED" w:rsidP="5F29BAD1">
      <w:pPr>
        <w:spacing w:line="276" w:lineRule="auto"/>
        <w:rPr>
          <w:rFonts w:ascii="Buenos Aires" w:hAnsi="Buenos Aires"/>
          <w:color w:val="013C3A"/>
        </w:rPr>
      </w:pPr>
    </w:p>
    <w:p w14:paraId="16689E91" w14:textId="77777777" w:rsidR="00872DFB" w:rsidRDefault="00872DFB" w:rsidP="5F29BAD1">
      <w:pPr>
        <w:spacing w:line="276" w:lineRule="auto"/>
        <w:rPr>
          <w:rFonts w:ascii="Buenos Aires" w:hAnsi="Buenos Aires"/>
          <w:color w:val="013C3A"/>
        </w:rPr>
      </w:pPr>
    </w:p>
    <w:p w14:paraId="7C7B73DB" w14:textId="25FDD888" w:rsidR="6AFCCABB" w:rsidRDefault="5F29BAD1" w:rsidP="5F29BAD1">
      <w:pPr>
        <w:spacing w:line="276" w:lineRule="auto"/>
        <w:rPr>
          <w:rFonts w:ascii="Buenos Aires" w:hAnsi="Buenos Aires"/>
          <w:color w:val="013C3A"/>
        </w:rPr>
      </w:pPr>
      <w:r w:rsidRPr="5F29BAD1">
        <w:rPr>
          <w:rFonts w:ascii="Buenos Aires" w:hAnsi="Buenos Aires"/>
          <w:color w:val="013C3A"/>
        </w:rPr>
        <w:t xml:space="preserve">Congratulations on securing a temporary assignment through Honeycomb. </w:t>
      </w:r>
      <w:bookmarkStart w:id="0" w:name="_Int_nQP5jdc1"/>
      <w:r w:rsidRPr="5F29BAD1">
        <w:rPr>
          <w:rFonts w:ascii="Buenos Aires" w:hAnsi="Buenos Aires"/>
          <w:color w:val="013C3A"/>
        </w:rPr>
        <w:t>To ensure that your payroll process is as smooth as possible, please take some time to review the information below.</w:t>
      </w:r>
      <w:bookmarkEnd w:id="0"/>
    </w:p>
    <w:p w14:paraId="3C9EE601" w14:textId="0E949977" w:rsidR="6AFCCABB" w:rsidRDefault="6AFCCABB" w:rsidP="6AFCCABB">
      <w:pPr>
        <w:spacing w:line="276" w:lineRule="auto"/>
        <w:rPr>
          <w:rFonts w:ascii="Buenos Aires" w:hAnsi="Buenos Aires"/>
          <w:color w:val="F0771A"/>
        </w:rPr>
      </w:pPr>
      <w:r w:rsidRPr="6AFCCABB">
        <w:rPr>
          <w:rFonts w:ascii="Buenos Aires" w:hAnsi="Buenos Aires"/>
          <w:color w:val="F0771A"/>
        </w:rPr>
        <w:t>Before You Start Your Assignment</w:t>
      </w:r>
    </w:p>
    <w:p w14:paraId="649E7798" w14:textId="19014A2A" w:rsidR="6AFCCABB" w:rsidRDefault="5F29BAD1" w:rsidP="6AFCCABB">
      <w:pPr>
        <w:spacing w:line="276" w:lineRule="auto"/>
        <w:rPr>
          <w:rFonts w:ascii="Buenos Aires" w:hAnsi="Buenos Aires"/>
          <w:color w:val="013C3A"/>
        </w:rPr>
      </w:pPr>
      <w:r w:rsidRPr="5F29BAD1">
        <w:rPr>
          <w:rFonts w:ascii="Buenos Aires" w:hAnsi="Buenos Aires"/>
          <w:color w:val="013C3A"/>
        </w:rPr>
        <w:t xml:space="preserve">We will contact you to verify your Bank name, Account Number and Sort Code with to ensure that payment is processed into the correct account. </w:t>
      </w:r>
      <w:r w:rsidRPr="5F29BAD1">
        <w:rPr>
          <w:rFonts w:ascii="Buenos Aires" w:hAnsi="Buenos Aires"/>
          <w:b/>
          <w:bCs/>
          <w:color w:val="013C3A"/>
        </w:rPr>
        <w:t>PLEASE NOTE, IT IS IMPORTANT TO ADVISE YOUR CONSULTANT IMMEDIATELY SHOULD YOUR BANK DETAILS CHANGE.</w:t>
      </w:r>
    </w:p>
    <w:p w14:paraId="2AA66A78" w14:textId="23AB2D55" w:rsidR="6AFCCABB" w:rsidRDefault="5F29BAD1" w:rsidP="6AFCCABB">
      <w:pPr>
        <w:spacing w:line="276" w:lineRule="auto"/>
        <w:rPr>
          <w:rFonts w:ascii="Buenos Aires" w:hAnsi="Buenos Aires"/>
          <w:color w:val="013C3A"/>
        </w:rPr>
      </w:pPr>
      <w:r w:rsidRPr="5F29BAD1">
        <w:rPr>
          <w:rFonts w:ascii="Buenos Aires" w:hAnsi="Buenos Aires"/>
          <w:color w:val="013C3A"/>
        </w:rPr>
        <w:t xml:space="preserve">Provide a P45 or complete a New Starter Checklist to ensure you are taxed appropriately. </w:t>
      </w:r>
    </w:p>
    <w:p w14:paraId="663EF84E" w14:textId="2CF73071" w:rsidR="6AFCCABB" w:rsidRDefault="6AFCCABB" w:rsidP="6AFCCABB">
      <w:pPr>
        <w:spacing w:line="276" w:lineRule="auto"/>
        <w:rPr>
          <w:rFonts w:ascii="Buenos Aires" w:hAnsi="Buenos Aires"/>
          <w:color w:val="ED7D31" w:themeColor="accent2"/>
        </w:rPr>
      </w:pPr>
      <w:r w:rsidRPr="6AFCCABB">
        <w:rPr>
          <w:rFonts w:ascii="Buenos Aires" w:hAnsi="Buenos Aires"/>
          <w:color w:val="ED7D31" w:themeColor="accent2"/>
        </w:rPr>
        <w:t>Weekly Payroll Process</w:t>
      </w:r>
    </w:p>
    <w:p w14:paraId="7A5EBFA7" w14:textId="7FC3FA48" w:rsidR="6AFCCABB" w:rsidRDefault="5F29BAD1" w:rsidP="6AFCCABB">
      <w:pPr>
        <w:pStyle w:val="ListParagraph"/>
        <w:numPr>
          <w:ilvl w:val="0"/>
          <w:numId w:val="1"/>
        </w:numPr>
        <w:spacing w:line="276" w:lineRule="auto"/>
        <w:rPr>
          <w:rFonts w:ascii="Buenos Aires" w:hAnsi="Buenos Aires"/>
          <w:color w:val="013C3A"/>
        </w:rPr>
      </w:pPr>
      <w:r w:rsidRPr="5F29BAD1">
        <w:rPr>
          <w:rFonts w:ascii="Buenos Aires" w:hAnsi="Buenos Aires"/>
          <w:color w:val="013C3A"/>
        </w:rPr>
        <w:t>Payment is received weekly in arrears and is processed into your account each Friday. You will receive your payslip on a Wednesday morning.</w:t>
      </w:r>
    </w:p>
    <w:p w14:paraId="3A717FC9" w14:textId="626D141B" w:rsidR="6AFCCABB" w:rsidRDefault="6AFCCABB" w:rsidP="6AFCCABB">
      <w:pPr>
        <w:pStyle w:val="ListParagraph"/>
        <w:spacing w:line="276" w:lineRule="auto"/>
        <w:rPr>
          <w:rFonts w:ascii="Buenos Aires" w:hAnsi="Buenos Aires"/>
          <w:color w:val="013C3A"/>
        </w:rPr>
      </w:pPr>
    </w:p>
    <w:p w14:paraId="124E6158" w14:textId="0B9373D5" w:rsidR="6AFCCABB" w:rsidRDefault="5F29BAD1" w:rsidP="6AFCCABB">
      <w:pPr>
        <w:pStyle w:val="ListParagraph"/>
        <w:numPr>
          <w:ilvl w:val="0"/>
          <w:numId w:val="1"/>
        </w:numPr>
        <w:spacing w:line="276" w:lineRule="auto"/>
        <w:rPr>
          <w:rFonts w:ascii="Buenos Aires" w:hAnsi="Buenos Aires"/>
          <w:color w:val="013C3A"/>
        </w:rPr>
      </w:pPr>
      <w:r w:rsidRPr="5F29BAD1">
        <w:rPr>
          <w:rFonts w:ascii="Buenos Aires" w:hAnsi="Buenos Aires"/>
          <w:color w:val="013C3A"/>
        </w:rPr>
        <w:t>Payroll is completed every Tuesday. Timesheets should therefore be received no later than close of business each Monday. Timesheets received after this time will not be processed until the following week.</w:t>
      </w:r>
    </w:p>
    <w:p w14:paraId="0B91BAAC" w14:textId="7A465884" w:rsidR="6AFCCABB" w:rsidRDefault="6AFCCABB" w:rsidP="6AFCCABB">
      <w:pPr>
        <w:pStyle w:val="ListParagraph"/>
        <w:spacing w:line="276" w:lineRule="auto"/>
        <w:rPr>
          <w:rFonts w:ascii="Buenos Aires" w:hAnsi="Buenos Aires"/>
          <w:color w:val="013C3A"/>
        </w:rPr>
      </w:pPr>
    </w:p>
    <w:p w14:paraId="483F62A8" w14:textId="499C4D10" w:rsidR="6AFCCABB" w:rsidRDefault="5F29BAD1" w:rsidP="6AFCCABB">
      <w:pPr>
        <w:pStyle w:val="ListParagraph"/>
        <w:numPr>
          <w:ilvl w:val="0"/>
          <w:numId w:val="1"/>
        </w:numPr>
        <w:spacing w:line="276" w:lineRule="auto"/>
        <w:rPr>
          <w:rFonts w:ascii="Arial" w:eastAsia="Arial" w:hAnsi="Arial" w:cs="Arial"/>
          <w:color w:val="013B3A"/>
          <w:sz w:val="21"/>
          <w:szCs w:val="21"/>
        </w:rPr>
      </w:pPr>
      <w:r w:rsidRPr="5F29BAD1">
        <w:rPr>
          <w:rFonts w:ascii="Buenos Aires" w:hAnsi="Buenos Aires"/>
          <w:color w:val="013C3A"/>
        </w:rPr>
        <w:t>Timesheets should be completed accurately to reflect your start time, finish time and breaks taken.</w:t>
      </w:r>
    </w:p>
    <w:p w14:paraId="3FDD5A10" w14:textId="29B8E2B0" w:rsidR="6AFCCABB" w:rsidRDefault="6AFCCABB" w:rsidP="6AFCCABB">
      <w:pPr>
        <w:pStyle w:val="ListParagraph"/>
        <w:spacing w:line="276" w:lineRule="auto"/>
        <w:rPr>
          <w:rFonts w:ascii="Arial" w:eastAsia="Arial" w:hAnsi="Arial" w:cs="Arial"/>
          <w:color w:val="013B3A"/>
          <w:sz w:val="21"/>
          <w:szCs w:val="21"/>
        </w:rPr>
      </w:pPr>
    </w:p>
    <w:p w14:paraId="05478905" w14:textId="62A7BEEC" w:rsidR="5F29BAD1" w:rsidRDefault="5F29BAD1" w:rsidP="5F29BAD1">
      <w:pPr>
        <w:pStyle w:val="ListParagraph"/>
        <w:numPr>
          <w:ilvl w:val="0"/>
          <w:numId w:val="1"/>
        </w:numPr>
        <w:spacing w:line="276" w:lineRule="auto"/>
        <w:rPr>
          <w:rFonts w:ascii="Buenos Aires" w:hAnsi="Buenos Aires"/>
          <w:color w:val="013C3A"/>
        </w:rPr>
      </w:pPr>
      <w:r w:rsidRPr="5F29BAD1">
        <w:rPr>
          <w:rFonts w:ascii="Buenos Aires" w:hAnsi="Buenos Aires"/>
          <w:color w:val="013C3A"/>
        </w:rPr>
        <w:t xml:space="preserve">If you are a temporary worker who uses the </w:t>
      </w:r>
      <w:r w:rsidRPr="5F29BAD1">
        <w:rPr>
          <w:rFonts w:ascii="Buenos Aires" w:hAnsi="Buenos Aires"/>
          <w:b/>
          <w:bCs/>
          <w:color w:val="013C3A"/>
        </w:rPr>
        <w:t>InTime portal</w:t>
      </w:r>
      <w:r w:rsidRPr="5F29BAD1">
        <w:rPr>
          <w:rFonts w:ascii="Buenos Aires" w:hAnsi="Buenos Aires"/>
          <w:color w:val="013C3A"/>
        </w:rPr>
        <w:t xml:space="preserve">, and you wish to submit holiday hours and receive pay for this, you will need to change the rate on your timesheet rom ‘Standard’ to ‘Holiday’ using the drop-down menu and then fill out the hours as normal. </w:t>
      </w:r>
    </w:p>
    <w:p w14:paraId="7C046BE9" w14:textId="2BD01215" w:rsidR="5F29BAD1" w:rsidRDefault="5F29BAD1" w:rsidP="5F29BAD1">
      <w:pPr>
        <w:pStyle w:val="ListParagraph"/>
        <w:spacing w:line="276" w:lineRule="auto"/>
        <w:rPr>
          <w:rFonts w:ascii="Buenos Aires" w:hAnsi="Buenos Aires"/>
          <w:color w:val="013C3A"/>
        </w:rPr>
      </w:pPr>
    </w:p>
    <w:p w14:paraId="4C163F91" w14:textId="0CBF0303" w:rsidR="6AFCCABB" w:rsidRDefault="5F29BAD1" w:rsidP="5F29BAD1">
      <w:pPr>
        <w:pStyle w:val="ListParagraph"/>
        <w:numPr>
          <w:ilvl w:val="0"/>
          <w:numId w:val="1"/>
        </w:numPr>
        <w:spacing w:line="276" w:lineRule="auto"/>
        <w:rPr>
          <w:rFonts w:ascii="Buenos Aires" w:hAnsi="Buenos Aires"/>
          <w:color w:val="013C3A"/>
        </w:rPr>
      </w:pPr>
      <w:r w:rsidRPr="5F29BAD1">
        <w:rPr>
          <w:rFonts w:ascii="Buenos Aires" w:hAnsi="Buenos Aires"/>
          <w:color w:val="013C3A"/>
        </w:rPr>
        <w:t>If you are a temporary worker using manual paper timesheets (Danske Bank Workers), then your holiday hours SHOULD NOT be included in the total hours submitted on a weekly timesheet. *</w:t>
      </w:r>
      <w:bookmarkStart w:id="1" w:name="_Int_uvIAOXy3"/>
      <w:r w:rsidRPr="5F29BAD1">
        <w:rPr>
          <w:rFonts w:ascii="Buenos Aires" w:hAnsi="Buenos Aires"/>
          <w:color w:val="013C3A"/>
        </w:rPr>
        <w:t>Continued on</w:t>
      </w:r>
      <w:bookmarkEnd w:id="1"/>
      <w:r w:rsidRPr="5F29BAD1">
        <w:rPr>
          <w:rFonts w:ascii="Buenos Aires" w:hAnsi="Buenos Aires"/>
          <w:color w:val="013C3A"/>
        </w:rPr>
        <w:t xml:space="preserve"> next page.</w:t>
      </w:r>
    </w:p>
    <w:p w14:paraId="664D11CA" w14:textId="6D74979D" w:rsidR="6AFCCABB" w:rsidRDefault="5F29BAD1" w:rsidP="5F29BAD1">
      <w:pPr>
        <w:pStyle w:val="ListParagraph"/>
        <w:spacing w:line="276" w:lineRule="auto"/>
        <w:rPr>
          <w:rFonts w:ascii="Buenos Aires" w:hAnsi="Buenos Aires"/>
          <w:color w:val="013C3A"/>
        </w:rPr>
      </w:pPr>
      <w:r w:rsidRPr="5F29BAD1">
        <w:rPr>
          <w:rFonts w:ascii="Buenos Aires" w:hAnsi="Buenos Aires"/>
          <w:color w:val="013C3A"/>
        </w:rPr>
        <w:lastRenderedPageBreak/>
        <w:t>*If you have taken annual leave and wish to receive payment, please write ANNUAL LEAVE in the appropriate day with '0' hours in the hours worked column and submit an approved holiday request form.</w:t>
      </w:r>
    </w:p>
    <w:p w14:paraId="769786A0" w14:textId="16F25FE4" w:rsidR="5F29BAD1" w:rsidRDefault="5F29BAD1" w:rsidP="5F29BAD1">
      <w:pPr>
        <w:pStyle w:val="ListParagraph"/>
        <w:spacing w:line="276" w:lineRule="auto"/>
        <w:rPr>
          <w:rFonts w:ascii="Buenos Aires" w:hAnsi="Buenos Aires"/>
          <w:color w:val="013C3A"/>
        </w:rPr>
      </w:pPr>
    </w:p>
    <w:p w14:paraId="2EABE83B" w14:textId="0A1270E5" w:rsidR="6AFCCABB" w:rsidRDefault="5F29BAD1" w:rsidP="6AFCCABB">
      <w:pPr>
        <w:pStyle w:val="ListParagraph"/>
        <w:numPr>
          <w:ilvl w:val="0"/>
          <w:numId w:val="1"/>
        </w:numPr>
        <w:spacing w:line="276" w:lineRule="auto"/>
        <w:rPr>
          <w:rFonts w:ascii="Buenos Aires" w:hAnsi="Buenos Aires"/>
          <w:color w:val="013C3A"/>
        </w:rPr>
      </w:pPr>
      <w:r w:rsidRPr="5F29BAD1">
        <w:rPr>
          <w:rFonts w:ascii="Buenos Aires" w:hAnsi="Buenos Aires"/>
          <w:color w:val="013C3A"/>
        </w:rPr>
        <w:t>All time sheets and holiday request forms must be signed by an authorised manager. Timesheets and/or holiday request forms received without an appropriate signature will not be processed.</w:t>
      </w:r>
    </w:p>
    <w:p w14:paraId="0D94A70C" w14:textId="44F4EA44" w:rsidR="6AFCCABB" w:rsidRDefault="6AFCCABB" w:rsidP="6AFCCABB">
      <w:pPr>
        <w:pStyle w:val="ListParagraph"/>
        <w:spacing w:line="276" w:lineRule="auto"/>
        <w:rPr>
          <w:rFonts w:ascii="Buenos Aires" w:hAnsi="Buenos Aires"/>
          <w:color w:val="013C3A"/>
        </w:rPr>
      </w:pPr>
      <w:r w:rsidRPr="6AFCCABB">
        <w:rPr>
          <w:rFonts w:ascii="Buenos Aires" w:hAnsi="Buenos Aires"/>
          <w:color w:val="013C3A"/>
        </w:rPr>
        <w:t xml:space="preserve"> </w:t>
      </w:r>
    </w:p>
    <w:p w14:paraId="369E2210" w14:textId="5969E8C9" w:rsidR="6AFCCABB" w:rsidRDefault="6AFCCABB" w:rsidP="6AFCCABB">
      <w:pPr>
        <w:spacing w:line="276" w:lineRule="auto"/>
        <w:rPr>
          <w:rFonts w:ascii="Buenos Aires" w:hAnsi="Buenos Aires"/>
          <w:color w:val="ED7D31" w:themeColor="accent2"/>
        </w:rPr>
      </w:pPr>
      <w:r w:rsidRPr="6AFCCABB">
        <w:rPr>
          <w:rFonts w:ascii="Buenos Aires" w:hAnsi="Buenos Aires"/>
          <w:color w:val="ED7D31" w:themeColor="accent2"/>
        </w:rPr>
        <w:t>Holiday Request Process</w:t>
      </w:r>
    </w:p>
    <w:p w14:paraId="2BEA4A1A" w14:textId="3474AE58" w:rsidR="6AFCCABB" w:rsidRDefault="6AFCCABB" w:rsidP="6AFCCABB">
      <w:pPr>
        <w:pStyle w:val="ListParagraph"/>
        <w:numPr>
          <w:ilvl w:val="0"/>
          <w:numId w:val="12"/>
        </w:numPr>
        <w:spacing w:line="276" w:lineRule="auto"/>
        <w:rPr>
          <w:rFonts w:ascii="Buenos Aires" w:hAnsi="Buenos Aires"/>
          <w:color w:val="013C3A"/>
        </w:rPr>
      </w:pPr>
      <w:r w:rsidRPr="6AFCCABB">
        <w:rPr>
          <w:rFonts w:ascii="Buenos Aires" w:hAnsi="Buenos Aires"/>
          <w:color w:val="013C3A"/>
        </w:rPr>
        <w:t>Temporary workers accrue a minimum of 28 days annual leave throughout the year which includes statuary days (pro rota if the assignment starts mid­ year).</w:t>
      </w:r>
    </w:p>
    <w:p w14:paraId="6FDEACA3" w14:textId="30F1B567" w:rsidR="6AFCCABB" w:rsidRDefault="6AFCCABB" w:rsidP="6AFCCABB">
      <w:pPr>
        <w:pStyle w:val="ListParagraph"/>
        <w:spacing w:line="276" w:lineRule="auto"/>
        <w:rPr>
          <w:rFonts w:ascii="Buenos Aires" w:hAnsi="Buenos Aires"/>
          <w:color w:val="013C3A"/>
        </w:rPr>
      </w:pPr>
    </w:p>
    <w:p w14:paraId="1A338D9A" w14:textId="27F916CD" w:rsidR="6AFCCABB" w:rsidRDefault="6AFCCABB" w:rsidP="6AFCCABB">
      <w:pPr>
        <w:pStyle w:val="ListParagraph"/>
        <w:numPr>
          <w:ilvl w:val="0"/>
          <w:numId w:val="12"/>
        </w:numPr>
        <w:spacing w:line="276" w:lineRule="auto"/>
        <w:rPr>
          <w:rFonts w:ascii="Buenos Aires" w:hAnsi="Buenos Aires"/>
          <w:color w:val="013C3A"/>
        </w:rPr>
      </w:pPr>
      <w:r w:rsidRPr="6AFCCABB">
        <w:rPr>
          <w:rFonts w:ascii="Buenos Aires" w:hAnsi="Buenos Aires"/>
          <w:color w:val="013C3A"/>
        </w:rPr>
        <w:t>The holiday year runs from pt January - 31st December each year. All accrued leave must be taken within this period.</w:t>
      </w:r>
    </w:p>
    <w:p w14:paraId="2BBFB591" w14:textId="0F6DFCAC" w:rsidR="6AFCCABB" w:rsidRDefault="6AFCCABB" w:rsidP="6AFCCABB">
      <w:pPr>
        <w:pStyle w:val="ListParagraph"/>
        <w:spacing w:line="276" w:lineRule="auto"/>
        <w:rPr>
          <w:rFonts w:ascii="Buenos Aires" w:hAnsi="Buenos Aires"/>
          <w:color w:val="013C3A"/>
        </w:rPr>
      </w:pPr>
    </w:p>
    <w:p w14:paraId="73DA8056" w14:textId="06FFF25D" w:rsidR="6AFCCABB" w:rsidRDefault="6AFCCABB" w:rsidP="6AFCCABB">
      <w:pPr>
        <w:pStyle w:val="ListParagraph"/>
        <w:numPr>
          <w:ilvl w:val="0"/>
          <w:numId w:val="12"/>
        </w:numPr>
        <w:spacing w:line="276" w:lineRule="auto"/>
        <w:rPr>
          <w:rFonts w:ascii="Buenos Aires" w:hAnsi="Buenos Aires"/>
          <w:color w:val="013C3A"/>
        </w:rPr>
      </w:pPr>
      <w:r w:rsidRPr="6AFCCABB">
        <w:rPr>
          <w:rFonts w:ascii="Buenos Aires" w:hAnsi="Buenos Aires"/>
          <w:color w:val="013C3A"/>
        </w:rPr>
        <w:t>All requests for leave must be approved by an appropriate manager, and temporary workers must endeavour to provide appropriate notice for any leave request.</w:t>
      </w:r>
    </w:p>
    <w:p w14:paraId="21C7F35B" w14:textId="4E2BEDD1" w:rsidR="6AFCCABB" w:rsidRDefault="6AFCCABB" w:rsidP="6AFCCABB">
      <w:pPr>
        <w:pStyle w:val="ListParagraph"/>
        <w:spacing w:line="276" w:lineRule="auto"/>
        <w:rPr>
          <w:rFonts w:ascii="Buenos Aires" w:hAnsi="Buenos Aires"/>
          <w:color w:val="013C3A"/>
        </w:rPr>
      </w:pPr>
    </w:p>
    <w:p w14:paraId="41BCEE3E" w14:textId="238392C2" w:rsidR="6AFCCABB" w:rsidRDefault="6AFCCABB" w:rsidP="6AFCCABB">
      <w:pPr>
        <w:pStyle w:val="ListParagraph"/>
        <w:numPr>
          <w:ilvl w:val="0"/>
          <w:numId w:val="12"/>
        </w:numPr>
        <w:spacing w:line="276" w:lineRule="auto"/>
        <w:rPr>
          <w:rFonts w:ascii="Buenos Aires" w:hAnsi="Buenos Aires"/>
          <w:color w:val="013C3A"/>
        </w:rPr>
      </w:pPr>
      <w:r w:rsidRPr="6AFCCABB">
        <w:rPr>
          <w:rFonts w:ascii="Buenos Aires" w:hAnsi="Buenos Aires"/>
          <w:color w:val="013C3A"/>
        </w:rPr>
        <w:t>Holiday authorisation is at the discretion of the hiring manager, pending business requirements (however every effort is made to accommodate specific requests).</w:t>
      </w:r>
    </w:p>
    <w:p w14:paraId="4342DAB3" w14:textId="2594BB26" w:rsidR="6AFCCABB" w:rsidRDefault="6AFCCABB" w:rsidP="6AFCCABB">
      <w:pPr>
        <w:pStyle w:val="ListParagraph"/>
        <w:spacing w:line="276" w:lineRule="auto"/>
        <w:rPr>
          <w:rFonts w:ascii="Buenos Aires" w:hAnsi="Buenos Aires"/>
          <w:color w:val="013C3A"/>
        </w:rPr>
      </w:pPr>
    </w:p>
    <w:p w14:paraId="6E702770" w14:textId="7D7E8B2C" w:rsidR="6AFCCABB" w:rsidRDefault="6AFCCABB" w:rsidP="6AFCCABB">
      <w:pPr>
        <w:pStyle w:val="ListParagraph"/>
        <w:numPr>
          <w:ilvl w:val="0"/>
          <w:numId w:val="12"/>
        </w:numPr>
        <w:spacing w:line="276" w:lineRule="auto"/>
        <w:rPr>
          <w:rFonts w:ascii="Buenos Aires" w:hAnsi="Buenos Aires"/>
          <w:color w:val="013C3A"/>
        </w:rPr>
      </w:pPr>
      <w:r w:rsidRPr="6AFCCABB">
        <w:rPr>
          <w:rFonts w:ascii="Buenos Aires" w:hAnsi="Buenos Aires"/>
          <w:color w:val="013C3A"/>
        </w:rPr>
        <w:t>Holiday request forms should be submitted in line with timesheet deadlines.</w:t>
      </w:r>
    </w:p>
    <w:p w14:paraId="2FCA2B99" w14:textId="3DBF8442" w:rsidR="6AFCCABB" w:rsidRDefault="6AFCCABB" w:rsidP="6AFCCABB">
      <w:pPr>
        <w:pStyle w:val="ListParagraph"/>
        <w:spacing w:line="276" w:lineRule="auto"/>
        <w:rPr>
          <w:rFonts w:ascii="Buenos Aires" w:hAnsi="Buenos Aires"/>
          <w:color w:val="013C3A"/>
        </w:rPr>
      </w:pPr>
    </w:p>
    <w:p w14:paraId="63D06AA8" w14:textId="52A3D6B4" w:rsidR="6AFCCABB" w:rsidRDefault="6AFCCABB" w:rsidP="6AFCCABB">
      <w:pPr>
        <w:pStyle w:val="ListParagraph"/>
        <w:numPr>
          <w:ilvl w:val="0"/>
          <w:numId w:val="12"/>
        </w:numPr>
        <w:spacing w:line="276" w:lineRule="auto"/>
        <w:rPr>
          <w:rFonts w:ascii="Buenos Aires" w:hAnsi="Buenos Aires"/>
          <w:color w:val="013C3A"/>
        </w:rPr>
      </w:pPr>
      <w:r w:rsidRPr="6AFCCABB">
        <w:rPr>
          <w:rFonts w:ascii="Buenos Aires" w:hAnsi="Buenos Aires"/>
          <w:color w:val="013C3A"/>
        </w:rPr>
        <w:t>Details of holiday hours accrued to date will be included on your payslip, received weekly. It is your responsibility to manage your annual leave appropriately.</w:t>
      </w:r>
    </w:p>
    <w:p w14:paraId="3DF71E25" w14:textId="1A61C9CE" w:rsidR="6AFCCABB" w:rsidRDefault="6AFCCABB" w:rsidP="6AFCCABB">
      <w:pPr>
        <w:spacing w:line="276" w:lineRule="auto"/>
        <w:rPr>
          <w:rFonts w:ascii="Buenos Aires" w:hAnsi="Buenos Aires"/>
          <w:color w:val="013C3A"/>
        </w:rPr>
      </w:pPr>
    </w:p>
    <w:p w14:paraId="0C5D6242" w14:textId="155ADA9F" w:rsidR="007A2F2D" w:rsidRDefault="007A2F2D" w:rsidP="6AFCCABB">
      <w:pPr>
        <w:ind w:left="1080"/>
        <w:rPr>
          <w:rFonts w:ascii="Buenos Aires" w:hAnsi="Buenos Aires"/>
          <w:color w:val="013C3A"/>
        </w:rPr>
      </w:pPr>
    </w:p>
    <w:p w14:paraId="207297BA" w14:textId="2CC76195" w:rsidR="005024D7" w:rsidRDefault="005024D7" w:rsidP="6AFCCABB">
      <w:pPr>
        <w:rPr>
          <w:rFonts w:ascii="Buenos Aires" w:hAnsi="Buenos Aires"/>
          <w:b/>
          <w:bCs/>
          <w:color w:val="013C3A"/>
        </w:rPr>
      </w:pPr>
    </w:p>
    <w:p w14:paraId="7FA4935D" w14:textId="77777777" w:rsidR="007E4059" w:rsidRDefault="007E4059" w:rsidP="007E4059">
      <w:pPr>
        <w:pStyle w:val="ListParagraph"/>
        <w:spacing w:line="276" w:lineRule="auto"/>
        <w:rPr>
          <w:rFonts w:ascii="Buenos Aires" w:hAnsi="Buenos Aires"/>
          <w:color w:val="013C3A"/>
        </w:rPr>
      </w:pPr>
    </w:p>
    <w:p w14:paraId="2649C8A6" w14:textId="7547D95F" w:rsidR="00601EED" w:rsidRPr="004B3798" w:rsidRDefault="00601EED" w:rsidP="00135B19">
      <w:pPr>
        <w:spacing w:line="276" w:lineRule="auto"/>
        <w:rPr>
          <w:rFonts w:ascii="Buenos Aires" w:hAnsi="Buenos Aires"/>
          <w:color w:val="013C3A"/>
        </w:rPr>
      </w:pPr>
    </w:p>
    <w:sectPr w:rsidR="00601EED" w:rsidRPr="004B379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BF237" w14:textId="77777777" w:rsidR="00F3467A" w:rsidRDefault="00F3467A" w:rsidP="00A016F0">
      <w:pPr>
        <w:spacing w:after="0" w:line="240" w:lineRule="auto"/>
      </w:pPr>
      <w:r>
        <w:separator/>
      </w:r>
    </w:p>
  </w:endnote>
  <w:endnote w:type="continuationSeparator" w:id="0">
    <w:p w14:paraId="5F6A4BB0" w14:textId="77777777" w:rsidR="00F3467A" w:rsidRDefault="00F3467A" w:rsidP="00A016F0">
      <w:pPr>
        <w:spacing w:after="0" w:line="240" w:lineRule="auto"/>
      </w:pPr>
      <w:r>
        <w:continuationSeparator/>
      </w:r>
    </w:p>
  </w:endnote>
  <w:endnote w:type="continuationNotice" w:id="1">
    <w:p w14:paraId="5B9EDFF1" w14:textId="77777777" w:rsidR="00DE52AB" w:rsidRDefault="00DE5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enos Aires">
    <w:panose1 w:val="00000000000000000000"/>
    <w:charset w:val="00"/>
    <w:family w:val="auto"/>
    <w:pitch w:val="variable"/>
    <w:sig w:usb0="A00000EF" w:usb1="4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nier Heavy">
    <w:panose1 w:val="000009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734235"/>
      <w:docPartObj>
        <w:docPartGallery w:val="Page Numbers (Bottom of Page)"/>
        <w:docPartUnique/>
      </w:docPartObj>
    </w:sdtPr>
    <w:sdtEndPr>
      <w:rPr>
        <w:rFonts w:ascii="Buenos Aires" w:hAnsi="Buenos Aires"/>
        <w:noProof/>
        <w:color w:val="013C3A"/>
      </w:rPr>
    </w:sdtEndPr>
    <w:sdtContent>
      <w:p w14:paraId="334A7FD9" w14:textId="3125DECF" w:rsidR="00A016F0" w:rsidRPr="00A016F0" w:rsidRDefault="007E4787">
        <w:pPr>
          <w:pStyle w:val="Footer"/>
          <w:jc w:val="right"/>
          <w:rPr>
            <w:rFonts w:ascii="Buenos Aires" w:hAnsi="Buenos Aires"/>
            <w:color w:val="013C3A"/>
          </w:rPr>
        </w:pPr>
        <w:r>
          <w:rPr>
            <w:noProof/>
          </w:rPr>
          <w:drawing>
            <wp:anchor distT="0" distB="0" distL="114300" distR="114300" simplePos="0" relativeHeight="251658240" behindDoc="0" locked="0" layoutInCell="1" allowOverlap="1" wp14:anchorId="488AD209" wp14:editId="76DFD317">
              <wp:simplePos x="0" y="0"/>
              <wp:positionH relativeFrom="margin">
                <wp:align>left</wp:align>
              </wp:positionH>
              <wp:positionV relativeFrom="paragraph">
                <wp:posOffset>-75648</wp:posOffset>
              </wp:positionV>
              <wp:extent cx="1208598" cy="300208"/>
              <wp:effectExtent l="0" t="0" r="0" b="508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598" cy="3002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6F0" w:rsidRPr="6AFCCABB">
          <w:rPr>
            <w:rFonts w:ascii="Buenos Aires" w:hAnsi="Buenos Aires"/>
            <w:color w:val="013C3A"/>
          </w:rPr>
          <w:fldChar w:fldCharType="begin"/>
        </w:r>
        <w:r w:rsidR="00A016F0" w:rsidRPr="00A016F0">
          <w:rPr>
            <w:rFonts w:ascii="Buenos Aires" w:hAnsi="Buenos Aires"/>
            <w:color w:val="013C3A"/>
          </w:rPr>
          <w:instrText xml:space="preserve"> PAGE   \* MERGEFORMAT </w:instrText>
        </w:r>
        <w:r w:rsidR="00A016F0" w:rsidRPr="6AFCCABB">
          <w:rPr>
            <w:rFonts w:ascii="Buenos Aires" w:hAnsi="Buenos Aires"/>
            <w:color w:val="013C3A"/>
          </w:rPr>
          <w:fldChar w:fldCharType="separate"/>
        </w:r>
        <w:r w:rsidR="00A016F0" w:rsidRPr="6AFCCABB">
          <w:rPr>
            <w:rFonts w:ascii="Buenos Aires" w:hAnsi="Buenos Aires"/>
            <w:noProof/>
            <w:color w:val="013C3A"/>
          </w:rPr>
          <w:t>2</w:t>
        </w:r>
        <w:r w:rsidR="00A016F0" w:rsidRPr="6AFCCABB">
          <w:rPr>
            <w:rFonts w:ascii="Buenos Aires" w:hAnsi="Buenos Aires"/>
            <w:noProof/>
            <w:color w:val="013C3A"/>
          </w:rPr>
          <w:fldChar w:fldCharType="end"/>
        </w:r>
      </w:p>
    </w:sdtContent>
  </w:sdt>
  <w:p w14:paraId="2A830DAA" w14:textId="2E3E8FF8" w:rsidR="00A016F0" w:rsidRDefault="00A016F0">
    <w:pPr>
      <w:pStyle w:val="Footer"/>
    </w:pPr>
  </w:p>
  <w:p w14:paraId="601E7D8F" w14:textId="77777777" w:rsidR="00F3548A" w:rsidRDefault="00F35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27978" w14:textId="77777777" w:rsidR="00F3467A" w:rsidRDefault="00F3467A" w:rsidP="00A016F0">
      <w:pPr>
        <w:spacing w:after="0" w:line="240" w:lineRule="auto"/>
      </w:pPr>
      <w:r>
        <w:separator/>
      </w:r>
    </w:p>
  </w:footnote>
  <w:footnote w:type="continuationSeparator" w:id="0">
    <w:p w14:paraId="74334413" w14:textId="77777777" w:rsidR="00F3467A" w:rsidRDefault="00F3467A" w:rsidP="00A016F0">
      <w:pPr>
        <w:spacing w:after="0" w:line="240" w:lineRule="auto"/>
      </w:pPr>
      <w:r>
        <w:continuationSeparator/>
      </w:r>
    </w:p>
  </w:footnote>
  <w:footnote w:type="continuationNotice" w:id="1">
    <w:p w14:paraId="33437282" w14:textId="77777777" w:rsidR="00DE52AB" w:rsidRDefault="00DE52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FCCABB" w14:paraId="18711258" w14:textId="77777777" w:rsidTr="6AFCCABB">
      <w:trPr>
        <w:trHeight w:val="300"/>
      </w:trPr>
      <w:tc>
        <w:tcPr>
          <w:tcW w:w="3005" w:type="dxa"/>
        </w:tcPr>
        <w:p w14:paraId="4870317F" w14:textId="4FD10F40" w:rsidR="6AFCCABB" w:rsidRDefault="6AFCCABB" w:rsidP="6AFCCABB">
          <w:pPr>
            <w:pStyle w:val="Header"/>
            <w:ind w:left="-115"/>
          </w:pPr>
        </w:p>
      </w:tc>
      <w:tc>
        <w:tcPr>
          <w:tcW w:w="3005" w:type="dxa"/>
        </w:tcPr>
        <w:p w14:paraId="135D2E25" w14:textId="17DF3A95" w:rsidR="6AFCCABB" w:rsidRDefault="6AFCCABB" w:rsidP="6AFCCABB">
          <w:pPr>
            <w:pStyle w:val="Header"/>
            <w:jc w:val="center"/>
          </w:pPr>
        </w:p>
      </w:tc>
      <w:tc>
        <w:tcPr>
          <w:tcW w:w="3005" w:type="dxa"/>
        </w:tcPr>
        <w:p w14:paraId="0760C54E" w14:textId="62CC05A8" w:rsidR="6AFCCABB" w:rsidRDefault="6AFCCABB" w:rsidP="6AFCCABB">
          <w:pPr>
            <w:pStyle w:val="Header"/>
            <w:ind w:right="-115"/>
            <w:jc w:val="right"/>
          </w:pPr>
        </w:p>
      </w:tc>
    </w:tr>
  </w:tbl>
  <w:p w14:paraId="048B73AB" w14:textId="09FA6110" w:rsidR="6AFCCABB" w:rsidRDefault="6AFCCABB" w:rsidP="6AFCCAB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QP5jdc1" int2:invalidationBookmarkName="" int2:hashCode="qDT+wWs1mXg9e1" int2:id="OfndvHJ6">
      <int2:state int2:value="Rejected" int2:type="AugLoop_Text_Critique"/>
    </int2:bookmark>
    <int2:bookmark int2:bookmarkName="_Int_uvIAOXy3" int2:invalidationBookmarkName="" int2:hashCode="JSzYN052Nkacls" int2:id="XyWuIZh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301D"/>
    <w:multiLevelType w:val="hybridMultilevel"/>
    <w:tmpl w:val="8CE6F4AA"/>
    <w:lvl w:ilvl="0" w:tplc="DD5E0D0E">
      <w:start w:val="1"/>
      <w:numFmt w:val="bullet"/>
      <w:lvlText w:val="·"/>
      <w:lvlJc w:val="left"/>
      <w:pPr>
        <w:ind w:left="720" w:hanging="360"/>
      </w:pPr>
      <w:rPr>
        <w:rFonts w:ascii="Symbol" w:hAnsi="Symbol" w:hint="default"/>
      </w:rPr>
    </w:lvl>
    <w:lvl w:ilvl="1" w:tplc="1F30CDA2">
      <w:start w:val="1"/>
      <w:numFmt w:val="bullet"/>
      <w:lvlText w:val="o"/>
      <w:lvlJc w:val="left"/>
      <w:pPr>
        <w:ind w:left="1440" w:hanging="360"/>
      </w:pPr>
      <w:rPr>
        <w:rFonts w:ascii="Courier New" w:hAnsi="Courier New" w:hint="default"/>
      </w:rPr>
    </w:lvl>
    <w:lvl w:ilvl="2" w:tplc="68805232">
      <w:start w:val="1"/>
      <w:numFmt w:val="bullet"/>
      <w:lvlText w:val=""/>
      <w:lvlJc w:val="left"/>
      <w:pPr>
        <w:ind w:left="2160" w:hanging="360"/>
      </w:pPr>
      <w:rPr>
        <w:rFonts w:ascii="Wingdings" w:hAnsi="Wingdings" w:hint="default"/>
      </w:rPr>
    </w:lvl>
    <w:lvl w:ilvl="3" w:tplc="C8F846F0">
      <w:start w:val="1"/>
      <w:numFmt w:val="bullet"/>
      <w:lvlText w:val=""/>
      <w:lvlJc w:val="left"/>
      <w:pPr>
        <w:ind w:left="2880" w:hanging="360"/>
      </w:pPr>
      <w:rPr>
        <w:rFonts w:ascii="Symbol" w:hAnsi="Symbol" w:hint="default"/>
      </w:rPr>
    </w:lvl>
    <w:lvl w:ilvl="4" w:tplc="D39C8AAC">
      <w:start w:val="1"/>
      <w:numFmt w:val="bullet"/>
      <w:lvlText w:val="o"/>
      <w:lvlJc w:val="left"/>
      <w:pPr>
        <w:ind w:left="3600" w:hanging="360"/>
      </w:pPr>
      <w:rPr>
        <w:rFonts w:ascii="Courier New" w:hAnsi="Courier New" w:hint="default"/>
      </w:rPr>
    </w:lvl>
    <w:lvl w:ilvl="5" w:tplc="8C7E43EE">
      <w:start w:val="1"/>
      <w:numFmt w:val="bullet"/>
      <w:lvlText w:val=""/>
      <w:lvlJc w:val="left"/>
      <w:pPr>
        <w:ind w:left="4320" w:hanging="360"/>
      </w:pPr>
      <w:rPr>
        <w:rFonts w:ascii="Wingdings" w:hAnsi="Wingdings" w:hint="default"/>
      </w:rPr>
    </w:lvl>
    <w:lvl w:ilvl="6" w:tplc="5EAC75BE">
      <w:start w:val="1"/>
      <w:numFmt w:val="bullet"/>
      <w:lvlText w:val=""/>
      <w:lvlJc w:val="left"/>
      <w:pPr>
        <w:ind w:left="5040" w:hanging="360"/>
      </w:pPr>
      <w:rPr>
        <w:rFonts w:ascii="Symbol" w:hAnsi="Symbol" w:hint="default"/>
      </w:rPr>
    </w:lvl>
    <w:lvl w:ilvl="7" w:tplc="89146CDE">
      <w:start w:val="1"/>
      <w:numFmt w:val="bullet"/>
      <w:lvlText w:val="o"/>
      <w:lvlJc w:val="left"/>
      <w:pPr>
        <w:ind w:left="5760" w:hanging="360"/>
      </w:pPr>
      <w:rPr>
        <w:rFonts w:ascii="Courier New" w:hAnsi="Courier New" w:hint="default"/>
      </w:rPr>
    </w:lvl>
    <w:lvl w:ilvl="8" w:tplc="1EA8597A">
      <w:start w:val="1"/>
      <w:numFmt w:val="bullet"/>
      <w:lvlText w:val=""/>
      <w:lvlJc w:val="left"/>
      <w:pPr>
        <w:ind w:left="6480" w:hanging="360"/>
      </w:pPr>
      <w:rPr>
        <w:rFonts w:ascii="Wingdings" w:hAnsi="Wingdings" w:hint="default"/>
      </w:rPr>
    </w:lvl>
  </w:abstractNum>
  <w:abstractNum w:abstractNumId="1" w15:restartNumberingAfterBreak="0">
    <w:nsid w:val="14284C67"/>
    <w:multiLevelType w:val="hybridMultilevel"/>
    <w:tmpl w:val="7CEA7C6A"/>
    <w:lvl w:ilvl="0" w:tplc="70526564">
      <w:start w:val="1"/>
      <w:numFmt w:val="bullet"/>
      <w:lvlText w:val=""/>
      <w:lvlJc w:val="left"/>
      <w:pPr>
        <w:ind w:left="720" w:hanging="360"/>
      </w:pPr>
      <w:rPr>
        <w:rFonts w:ascii="Symbol" w:hAnsi="Symbol" w:hint="default"/>
      </w:rPr>
    </w:lvl>
    <w:lvl w:ilvl="1" w:tplc="331C4216">
      <w:start w:val="1"/>
      <w:numFmt w:val="bullet"/>
      <w:lvlText w:val="o"/>
      <w:lvlJc w:val="left"/>
      <w:pPr>
        <w:ind w:left="1440" w:hanging="360"/>
      </w:pPr>
      <w:rPr>
        <w:rFonts w:ascii="Courier New" w:hAnsi="Courier New" w:hint="default"/>
      </w:rPr>
    </w:lvl>
    <w:lvl w:ilvl="2" w:tplc="94ECAE70">
      <w:start w:val="1"/>
      <w:numFmt w:val="bullet"/>
      <w:lvlText w:val=""/>
      <w:lvlJc w:val="left"/>
      <w:pPr>
        <w:ind w:left="2160" w:hanging="360"/>
      </w:pPr>
      <w:rPr>
        <w:rFonts w:ascii="Wingdings" w:hAnsi="Wingdings" w:hint="default"/>
      </w:rPr>
    </w:lvl>
    <w:lvl w:ilvl="3" w:tplc="90F6C3D6">
      <w:start w:val="1"/>
      <w:numFmt w:val="bullet"/>
      <w:lvlText w:val=""/>
      <w:lvlJc w:val="left"/>
      <w:pPr>
        <w:ind w:left="2880" w:hanging="360"/>
      </w:pPr>
      <w:rPr>
        <w:rFonts w:ascii="Symbol" w:hAnsi="Symbol" w:hint="default"/>
      </w:rPr>
    </w:lvl>
    <w:lvl w:ilvl="4" w:tplc="9D983EA6">
      <w:start w:val="1"/>
      <w:numFmt w:val="bullet"/>
      <w:lvlText w:val="o"/>
      <w:lvlJc w:val="left"/>
      <w:pPr>
        <w:ind w:left="3600" w:hanging="360"/>
      </w:pPr>
      <w:rPr>
        <w:rFonts w:ascii="Courier New" w:hAnsi="Courier New" w:hint="default"/>
      </w:rPr>
    </w:lvl>
    <w:lvl w:ilvl="5" w:tplc="ECC6FE34">
      <w:start w:val="1"/>
      <w:numFmt w:val="bullet"/>
      <w:lvlText w:val=""/>
      <w:lvlJc w:val="left"/>
      <w:pPr>
        <w:ind w:left="4320" w:hanging="360"/>
      </w:pPr>
      <w:rPr>
        <w:rFonts w:ascii="Wingdings" w:hAnsi="Wingdings" w:hint="default"/>
      </w:rPr>
    </w:lvl>
    <w:lvl w:ilvl="6" w:tplc="9E1AE378">
      <w:start w:val="1"/>
      <w:numFmt w:val="bullet"/>
      <w:lvlText w:val=""/>
      <w:lvlJc w:val="left"/>
      <w:pPr>
        <w:ind w:left="5040" w:hanging="360"/>
      </w:pPr>
      <w:rPr>
        <w:rFonts w:ascii="Symbol" w:hAnsi="Symbol" w:hint="default"/>
      </w:rPr>
    </w:lvl>
    <w:lvl w:ilvl="7" w:tplc="FA342B84">
      <w:start w:val="1"/>
      <w:numFmt w:val="bullet"/>
      <w:lvlText w:val="o"/>
      <w:lvlJc w:val="left"/>
      <w:pPr>
        <w:ind w:left="5760" w:hanging="360"/>
      </w:pPr>
      <w:rPr>
        <w:rFonts w:ascii="Courier New" w:hAnsi="Courier New" w:hint="default"/>
      </w:rPr>
    </w:lvl>
    <w:lvl w:ilvl="8" w:tplc="E500C65C">
      <w:start w:val="1"/>
      <w:numFmt w:val="bullet"/>
      <w:lvlText w:val=""/>
      <w:lvlJc w:val="left"/>
      <w:pPr>
        <w:ind w:left="6480" w:hanging="360"/>
      </w:pPr>
      <w:rPr>
        <w:rFonts w:ascii="Wingdings" w:hAnsi="Wingdings" w:hint="default"/>
      </w:rPr>
    </w:lvl>
  </w:abstractNum>
  <w:abstractNum w:abstractNumId="2" w15:restartNumberingAfterBreak="0">
    <w:nsid w:val="30DE8FDA"/>
    <w:multiLevelType w:val="hybridMultilevel"/>
    <w:tmpl w:val="BBE48BD0"/>
    <w:lvl w:ilvl="0" w:tplc="24461AFC">
      <w:start w:val="1"/>
      <w:numFmt w:val="bullet"/>
      <w:lvlText w:val=""/>
      <w:lvlJc w:val="left"/>
      <w:pPr>
        <w:ind w:left="720" w:hanging="360"/>
      </w:pPr>
      <w:rPr>
        <w:rFonts w:ascii="Symbol" w:hAnsi="Symbol" w:hint="default"/>
      </w:rPr>
    </w:lvl>
    <w:lvl w:ilvl="1" w:tplc="864482AA">
      <w:start w:val="1"/>
      <w:numFmt w:val="bullet"/>
      <w:lvlText w:val="o"/>
      <w:lvlJc w:val="left"/>
      <w:pPr>
        <w:ind w:left="1440" w:hanging="360"/>
      </w:pPr>
      <w:rPr>
        <w:rFonts w:ascii="Courier New" w:hAnsi="Courier New" w:hint="default"/>
      </w:rPr>
    </w:lvl>
    <w:lvl w:ilvl="2" w:tplc="2744BADE">
      <w:start w:val="1"/>
      <w:numFmt w:val="bullet"/>
      <w:lvlText w:val=""/>
      <w:lvlJc w:val="left"/>
      <w:pPr>
        <w:ind w:left="2160" w:hanging="360"/>
      </w:pPr>
      <w:rPr>
        <w:rFonts w:ascii="Wingdings" w:hAnsi="Wingdings" w:hint="default"/>
      </w:rPr>
    </w:lvl>
    <w:lvl w:ilvl="3" w:tplc="6BF28A1C">
      <w:start w:val="1"/>
      <w:numFmt w:val="bullet"/>
      <w:lvlText w:val=""/>
      <w:lvlJc w:val="left"/>
      <w:pPr>
        <w:ind w:left="2880" w:hanging="360"/>
      </w:pPr>
      <w:rPr>
        <w:rFonts w:ascii="Symbol" w:hAnsi="Symbol" w:hint="default"/>
      </w:rPr>
    </w:lvl>
    <w:lvl w:ilvl="4" w:tplc="CDD05C3A">
      <w:start w:val="1"/>
      <w:numFmt w:val="bullet"/>
      <w:lvlText w:val="o"/>
      <w:lvlJc w:val="left"/>
      <w:pPr>
        <w:ind w:left="3600" w:hanging="360"/>
      </w:pPr>
      <w:rPr>
        <w:rFonts w:ascii="Courier New" w:hAnsi="Courier New" w:hint="default"/>
      </w:rPr>
    </w:lvl>
    <w:lvl w:ilvl="5" w:tplc="93E64E3A">
      <w:start w:val="1"/>
      <w:numFmt w:val="bullet"/>
      <w:lvlText w:val=""/>
      <w:lvlJc w:val="left"/>
      <w:pPr>
        <w:ind w:left="4320" w:hanging="360"/>
      </w:pPr>
      <w:rPr>
        <w:rFonts w:ascii="Wingdings" w:hAnsi="Wingdings" w:hint="default"/>
      </w:rPr>
    </w:lvl>
    <w:lvl w:ilvl="6" w:tplc="69044294">
      <w:start w:val="1"/>
      <w:numFmt w:val="bullet"/>
      <w:lvlText w:val=""/>
      <w:lvlJc w:val="left"/>
      <w:pPr>
        <w:ind w:left="5040" w:hanging="360"/>
      </w:pPr>
      <w:rPr>
        <w:rFonts w:ascii="Symbol" w:hAnsi="Symbol" w:hint="default"/>
      </w:rPr>
    </w:lvl>
    <w:lvl w:ilvl="7" w:tplc="8026CDA8">
      <w:start w:val="1"/>
      <w:numFmt w:val="bullet"/>
      <w:lvlText w:val="o"/>
      <w:lvlJc w:val="left"/>
      <w:pPr>
        <w:ind w:left="5760" w:hanging="360"/>
      </w:pPr>
      <w:rPr>
        <w:rFonts w:ascii="Courier New" w:hAnsi="Courier New" w:hint="default"/>
      </w:rPr>
    </w:lvl>
    <w:lvl w:ilvl="8" w:tplc="3E70C144">
      <w:start w:val="1"/>
      <w:numFmt w:val="bullet"/>
      <w:lvlText w:val=""/>
      <w:lvlJc w:val="left"/>
      <w:pPr>
        <w:ind w:left="6480" w:hanging="360"/>
      </w:pPr>
      <w:rPr>
        <w:rFonts w:ascii="Wingdings" w:hAnsi="Wingdings" w:hint="default"/>
      </w:rPr>
    </w:lvl>
  </w:abstractNum>
  <w:abstractNum w:abstractNumId="3" w15:restartNumberingAfterBreak="0">
    <w:nsid w:val="332666A3"/>
    <w:multiLevelType w:val="hybridMultilevel"/>
    <w:tmpl w:val="70DE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61093"/>
    <w:multiLevelType w:val="hybridMultilevel"/>
    <w:tmpl w:val="AC269956"/>
    <w:lvl w:ilvl="0" w:tplc="EE56D978">
      <w:start w:val="1"/>
      <w:numFmt w:val="bullet"/>
      <w:lvlText w:val="·"/>
      <w:lvlJc w:val="left"/>
      <w:pPr>
        <w:ind w:left="720" w:hanging="360"/>
      </w:pPr>
      <w:rPr>
        <w:rFonts w:ascii="Symbol" w:hAnsi="Symbol" w:hint="default"/>
      </w:rPr>
    </w:lvl>
    <w:lvl w:ilvl="1" w:tplc="6BC8450E">
      <w:start w:val="1"/>
      <w:numFmt w:val="bullet"/>
      <w:lvlText w:val="o"/>
      <w:lvlJc w:val="left"/>
      <w:pPr>
        <w:ind w:left="1440" w:hanging="360"/>
      </w:pPr>
      <w:rPr>
        <w:rFonts w:ascii="Courier New" w:hAnsi="Courier New" w:hint="default"/>
      </w:rPr>
    </w:lvl>
    <w:lvl w:ilvl="2" w:tplc="BD7487D0">
      <w:start w:val="1"/>
      <w:numFmt w:val="bullet"/>
      <w:lvlText w:val=""/>
      <w:lvlJc w:val="left"/>
      <w:pPr>
        <w:ind w:left="2160" w:hanging="360"/>
      </w:pPr>
      <w:rPr>
        <w:rFonts w:ascii="Wingdings" w:hAnsi="Wingdings" w:hint="default"/>
      </w:rPr>
    </w:lvl>
    <w:lvl w:ilvl="3" w:tplc="A3C2DC3A">
      <w:start w:val="1"/>
      <w:numFmt w:val="bullet"/>
      <w:lvlText w:val=""/>
      <w:lvlJc w:val="left"/>
      <w:pPr>
        <w:ind w:left="2880" w:hanging="360"/>
      </w:pPr>
      <w:rPr>
        <w:rFonts w:ascii="Symbol" w:hAnsi="Symbol" w:hint="default"/>
      </w:rPr>
    </w:lvl>
    <w:lvl w:ilvl="4" w:tplc="2E0E2AC6">
      <w:start w:val="1"/>
      <w:numFmt w:val="bullet"/>
      <w:lvlText w:val="o"/>
      <w:lvlJc w:val="left"/>
      <w:pPr>
        <w:ind w:left="3600" w:hanging="360"/>
      </w:pPr>
      <w:rPr>
        <w:rFonts w:ascii="Courier New" w:hAnsi="Courier New" w:hint="default"/>
      </w:rPr>
    </w:lvl>
    <w:lvl w:ilvl="5" w:tplc="41E6A4FC">
      <w:start w:val="1"/>
      <w:numFmt w:val="bullet"/>
      <w:lvlText w:val=""/>
      <w:lvlJc w:val="left"/>
      <w:pPr>
        <w:ind w:left="4320" w:hanging="360"/>
      </w:pPr>
      <w:rPr>
        <w:rFonts w:ascii="Wingdings" w:hAnsi="Wingdings" w:hint="default"/>
      </w:rPr>
    </w:lvl>
    <w:lvl w:ilvl="6" w:tplc="C5526950">
      <w:start w:val="1"/>
      <w:numFmt w:val="bullet"/>
      <w:lvlText w:val=""/>
      <w:lvlJc w:val="left"/>
      <w:pPr>
        <w:ind w:left="5040" w:hanging="360"/>
      </w:pPr>
      <w:rPr>
        <w:rFonts w:ascii="Symbol" w:hAnsi="Symbol" w:hint="default"/>
      </w:rPr>
    </w:lvl>
    <w:lvl w:ilvl="7" w:tplc="82D24F0E">
      <w:start w:val="1"/>
      <w:numFmt w:val="bullet"/>
      <w:lvlText w:val="o"/>
      <w:lvlJc w:val="left"/>
      <w:pPr>
        <w:ind w:left="5760" w:hanging="360"/>
      </w:pPr>
      <w:rPr>
        <w:rFonts w:ascii="Courier New" w:hAnsi="Courier New" w:hint="default"/>
      </w:rPr>
    </w:lvl>
    <w:lvl w:ilvl="8" w:tplc="2814F386">
      <w:start w:val="1"/>
      <w:numFmt w:val="bullet"/>
      <w:lvlText w:val=""/>
      <w:lvlJc w:val="left"/>
      <w:pPr>
        <w:ind w:left="6480" w:hanging="360"/>
      </w:pPr>
      <w:rPr>
        <w:rFonts w:ascii="Wingdings" w:hAnsi="Wingdings" w:hint="default"/>
      </w:rPr>
    </w:lvl>
  </w:abstractNum>
  <w:abstractNum w:abstractNumId="5" w15:restartNumberingAfterBreak="0">
    <w:nsid w:val="42D6B876"/>
    <w:multiLevelType w:val="hybridMultilevel"/>
    <w:tmpl w:val="D8C0DB44"/>
    <w:lvl w:ilvl="0" w:tplc="57CCA8EC">
      <w:start w:val="1"/>
      <w:numFmt w:val="bullet"/>
      <w:lvlText w:val="·"/>
      <w:lvlJc w:val="left"/>
      <w:pPr>
        <w:ind w:left="720" w:hanging="360"/>
      </w:pPr>
      <w:rPr>
        <w:rFonts w:ascii="Symbol" w:hAnsi="Symbol" w:hint="default"/>
      </w:rPr>
    </w:lvl>
    <w:lvl w:ilvl="1" w:tplc="DFC65A46">
      <w:start w:val="1"/>
      <w:numFmt w:val="bullet"/>
      <w:lvlText w:val="o"/>
      <w:lvlJc w:val="left"/>
      <w:pPr>
        <w:ind w:left="1440" w:hanging="360"/>
      </w:pPr>
      <w:rPr>
        <w:rFonts w:ascii="Courier New" w:hAnsi="Courier New" w:hint="default"/>
      </w:rPr>
    </w:lvl>
    <w:lvl w:ilvl="2" w:tplc="A65CB862">
      <w:start w:val="1"/>
      <w:numFmt w:val="bullet"/>
      <w:lvlText w:val=""/>
      <w:lvlJc w:val="left"/>
      <w:pPr>
        <w:ind w:left="2160" w:hanging="360"/>
      </w:pPr>
      <w:rPr>
        <w:rFonts w:ascii="Wingdings" w:hAnsi="Wingdings" w:hint="default"/>
      </w:rPr>
    </w:lvl>
    <w:lvl w:ilvl="3" w:tplc="3C447DBC">
      <w:start w:val="1"/>
      <w:numFmt w:val="bullet"/>
      <w:lvlText w:val=""/>
      <w:lvlJc w:val="left"/>
      <w:pPr>
        <w:ind w:left="2880" w:hanging="360"/>
      </w:pPr>
      <w:rPr>
        <w:rFonts w:ascii="Symbol" w:hAnsi="Symbol" w:hint="default"/>
      </w:rPr>
    </w:lvl>
    <w:lvl w:ilvl="4" w:tplc="2F5E8324">
      <w:start w:val="1"/>
      <w:numFmt w:val="bullet"/>
      <w:lvlText w:val="o"/>
      <w:lvlJc w:val="left"/>
      <w:pPr>
        <w:ind w:left="3600" w:hanging="360"/>
      </w:pPr>
      <w:rPr>
        <w:rFonts w:ascii="Courier New" w:hAnsi="Courier New" w:hint="default"/>
      </w:rPr>
    </w:lvl>
    <w:lvl w:ilvl="5" w:tplc="8FB81506">
      <w:start w:val="1"/>
      <w:numFmt w:val="bullet"/>
      <w:lvlText w:val=""/>
      <w:lvlJc w:val="left"/>
      <w:pPr>
        <w:ind w:left="4320" w:hanging="360"/>
      </w:pPr>
      <w:rPr>
        <w:rFonts w:ascii="Wingdings" w:hAnsi="Wingdings" w:hint="default"/>
      </w:rPr>
    </w:lvl>
    <w:lvl w:ilvl="6" w:tplc="D1C4CD5C">
      <w:start w:val="1"/>
      <w:numFmt w:val="bullet"/>
      <w:lvlText w:val=""/>
      <w:lvlJc w:val="left"/>
      <w:pPr>
        <w:ind w:left="5040" w:hanging="360"/>
      </w:pPr>
      <w:rPr>
        <w:rFonts w:ascii="Symbol" w:hAnsi="Symbol" w:hint="default"/>
      </w:rPr>
    </w:lvl>
    <w:lvl w:ilvl="7" w:tplc="CE08AC7E">
      <w:start w:val="1"/>
      <w:numFmt w:val="bullet"/>
      <w:lvlText w:val="o"/>
      <w:lvlJc w:val="left"/>
      <w:pPr>
        <w:ind w:left="5760" w:hanging="360"/>
      </w:pPr>
      <w:rPr>
        <w:rFonts w:ascii="Courier New" w:hAnsi="Courier New" w:hint="default"/>
      </w:rPr>
    </w:lvl>
    <w:lvl w:ilvl="8" w:tplc="1102EF14">
      <w:start w:val="1"/>
      <w:numFmt w:val="bullet"/>
      <w:lvlText w:val=""/>
      <w:lvlJc w:val="left"/>
      <w:pPr>
        <w:ind w:left="6480" w:hanging="360"/>
      </w:pPr>
      <w:rPr>
        <w:rFonts w:ascii="Wingdings" w:hAnsi="Wingdings" w:hint="default"/>
      </w:rPr>
    </w:lvl>
  </w:abstractNum>
  <w:abstractNum w:abstractNumId="6" w15:restartNumberingAfterBreak="0">
    <w:nsid w:val="45022F2F"/>
    <w:multiLevelType w:val="hybridMultilevel"/>
    <w:tmpl w:val="C97C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386CA"/>
    <w:multiLevelType w:val="hybridMultilevel"/>
    <w:tmpl w:val="73701970"/>
    <w:lvl w:ilvl="0" w:tplc="2C481594">
      <w:start w:val="1"/>
      <w:numFmt w:val="bullet"/>
      <w:lvlText w:val="·"/>
      <w:lvlJc w:val="left"/>
      <w:pPr>
        <w:ind w:left="720" w:hanging="360"/>
      </w:pPr>
      <w:rPr>
        <w:rFonts w:ascii="Symbol" w:hAnsi="Symbol" w:hint="default"/>
      </w:rPr>
    </w:lvl>
    <w:lvl w:ilvl="1" w:tplc="12220786">
      <w:start w:val="1"/>
      <w:numFmt w:val="bullet"/>
      <w:lvlText w:val="o"/>
      <w:lvlJc w:val="left"/>
      <w:pPr>
        <w:ind w:left="1440" w:hanging="360"/>
      </w:pPr>
      <w:rPr>
        <w:rFonts w:ascii="Courier New" w:hAnsi="Courier New" w:hint="default"/>
      </w:rPr>
    </w:lvl>
    <w:lvl w:ilvl="2" w:tplc="0AA23622">
      <w:start w:val="1"/>
      <w:numFmt w:val="bullet"/>
      <w:lvlText w:val=""/>
      <w:lvlJc w:val="left"/>
      <w:pPr>
        <w:ind w:left="2160" w:hanging="360"/>
      </w:pPr>
      <w:rPr>
        <w:rFonts w:ascii="Wingdings" w:hAnsi="Wingdings" w:hint="default"/>
      </w:rPr>
    </w:lvl>
    <w:lvl w:ilvl="3" w:tplc="07EC55D2">
      <w:start w:val="1"/>
      <w:numFmt w:val="bullet"/>
      <w:lvlText w:val=""/>
      <w:lvlJc w:val="left"/>
      <w:pPr>
        <w:ind w:left="2880" w:hanging="360"/>
      </w:pPr>
      <w:rPr>
        <w:rFonts w:ascii="Symbol" w:hAnsi="Symbol" w:hint="default"/>
      </w:rPr>
    </w:lvl>
    <w:lvl w:ilvl="4" w:tplc="E7B6DFBA">
      <w:start w:val="1"/>
      <w:numFmt w:val="bullet"/>
      <w:lvlText w:val="o"/>
      <w:lvlJc w:val="left"/>
      <w:pPr>
        <w:ind w:left="3600" w:hanging="360"/>
      </w:pPr>
      <w:rPr>
        <w:rFonts w:ascii="Courier New" w:hAnsi="Courier New" w:hint="default"/>
      </w:rPr>
    </w:lvl>
    <w:lvl w:ilvl="5" w:tplc="973C84E8">
      <w:start w:val="1"/>
      <w:numFmt w:val="bullet"/>
      <w:lvlText w:val=""/>
      <w:lvlJc w:val="left"/>
      <w:pPr>
        <w:ind w:left="4320" w:hanging="360"/>
      </w:pPr>
      <w:rPr>
        <w:rFonts w:ascii="Wingdings" w:hAnsi="Wingdings" w:hint="default"/>
      </w:rPr>
    </w:lvl>
    <w:lvl w:ilvl="6" w:tplc="1B36520C">
      <w:start w:val="1"/>
      <w:numFmt w:val="bullet"/>
      <w:lvlText w:val=""/>
      <w:lvlJc w:val="left"/>
      <w:pPr>
        <w:ind w:left="5040" w:hanging="360"/>
      </w:pPr>
      <w:rPr>
        <w:rFonts w:ascii="Symbol" w:hAnsi="Symbol" w:hint="default"/>
      </w:rPr>
    </w:lvl>
    <w:lvl w:ilvl="7" w:tplc="F4E45632">
      <w:start w:val="1"/>
      <w:numFmt w:val="bullet"/>
      <w:lvlText w:val="o"/>
      <w:lvlJc w:val="left"/>
      <w:pPr>
        <w:ind w:left="5760" w:hanging="360"/>
      </w:pPr>
      <w:rPr>
        <w:rFonts w:ascii="Courier New" w:hAnsi="Courier New" w:hint="default"/>
      </w:rPr>
    </w:lvl>
    <w:lvl w:ilvl="8" w:tplc="0FB880C6">
      <w:start w:val="1"/>
      <w:numFmt w:val="bullet"/>
      <w:lvlText w:val=""/>
      <w:lvlJc w:val="left"/>
      <w:pPr>
        <w:ind w:left="6480" w:hanging="360"/>
      </w:pPr>
      <w:rPr>
        <w:rFonts w:ascii="Wingdings" w:hAnsi="Wingdings" w:hint="default"/>
      </w:rPr>
    </w:lvl>
  </w:abstractNum>
  <w:abstractNum w:abstractNumId="8" w15:restartNumberingAfterBreak="0">
    <w:nsid w:val="519FD27F"/>
    <w:multiLevelType w:val="hybridMultilevel"/>
    <w:tmpl w:val="FC7CBAA4"/>
    <w:lvl w:ilvl="0" w:tplc="C4708F52">
      <w:start w:val="1"/>
      <w:numFmt w:val="bullet"/>
      <w:lvlText w:val="·"/>
      <w:lvlJc w:val="left"/>
      <w:pPr>
        <w:ind w:left="720" w:hanging="360"/>
      </w:pPr>
      <w:rPr>
        <w:rFonts w:ascii="Symbol" w:hAnsi="Symbol" w:hint="default"/>
      </w:rPr>
    </w:lvl>
    <w:lvl w:ilvl="1" w:tplc="A586A7F8">
      <w:start w:val="1"/>
      <w:numFmt w:val="bullet"/>
      <w:lvlText w:val="o"/>
      <w:lvlJc w:val="left"/>
      <w:pPr>
        <w:ind w:left="1440" w:hanging="360"/>
      </w:pPr>
      <w:rPr>
        <w:rFonts w:ascii="Courier New" w:hAnsi="Courier New" w:hint="default"/>
      </w:rPr>
    </w:lvl>
    <w:lvl w:ilvl="2" w:tplc="44FE4F1A">
      <w:start w:val="1"/>
      <w:numFmt w:val="bullet"/>
      <w:lvlText w:val=""/>
      <w:lvlJc w:val="left"/>
      <w:pPr>
        <w:ind w:left="2160" w:hanging="360"/>
      </w:pPr>
      <w:rPr>
        <w:rFonts w:ascii="Wingdings" w:hAnsi="Wingdings" w:hint="default"/>
      </w:rPr>
    </w:lvl>
    <w:lvl w:ilvl="3" w:tplc="31C60262">
      <w:start w:val="1"/>
      <w:numFmt w:val="bullet"/>
      <w:lvlText w:val=""/>
      <w:lvlJc w:val="left"/>
      <w:pPr>
        <w:ind w:left="2880" w:hanging="360"/>
      </w:pPr>
      <w:rPr>
        <w:rFonts w:ascii="Symbol" w:hAnsi="Symbol" w:hint="default"/>
      </w:rPr>
    </w:lvl>
    <w:lvl w:ilvl="4" w:tplc="A9001880">
      <w:start w:val="1"/>
      <w:numFmt w:val="bullet"/>
      <w:lvlText w:val="o"/>
      <w:lvlJc w:val="left"/>
      <w:pPr>
        <w:ind w:left="3600" w:hanging="360"/>
      </w:pPr>
      <w:rPr>
        <w:rFonts w:ascii="Courier New" w:hAnsi="Courier New" w:hint="default"/>
      </w:rPr>
    </w:lvl>
    <w:lvl w:ilvl="5" w:tplc="5E624D10">
      <w:start w:val="1"/>
      <w:numFmt w:val="bullet"/>
      <w:lvlText w:val=""/>
      <w:lvlJc w:val="left"/>
      <w:pPr>
        <w:ind w:left="4320" w:hanging="360"/>
      </w:pPr>
      <w:rPr>
        <w:rFonts w:ascii="Wingdings" w:hAnsi="Wingdings" w:hint="default"/>
      </w:rPr>
    </w:lvl>
    <w:lvl w:ilvl="6" w:tplc="D8F49760">
      <w:start w:val="1"/>
      <w:numFmt w:val="bullet"/>
      <w:lvlText w:val=""/>
      <w:lvlJc w:val="left"/>
      <w:pPr>
        <w:ind w:left="5040" w:hanging="360"/>
      </w:pPr>
      <w:rPr>
        <w:rFonts w:ascii="Symbol" w:hAnsi="Symbol" w:hint="default"/>
      </w:rPr>
    </w:lvl>
    <w:lvl w:ilvl="7" w:tplc="D7C2D2EE">
      <w:start w:val="1"/>
      <w:numFmt w:val="bullet"/>
      <w:lvlText w:val="o"/>
      <w:lvlJc w:val="left"/>
      <w:pPr>
        <w:ind w:left="5760" w:hanging="360"/>
      </w:pPr>
      <w:rPr>
        <w:rFonts w:ascii="Courier New" w:hAnsi="Courier New" w:hint="default"/>
      </w:rPr>
    </w:lvl>
    <w:lvl w:ilvl="8" w:tplc="ACA6C82A">
      <w:start w:val="1"/>
      <w:numFmt w:val="bullet"/>
      <w:lvlText w:val=""/>
      <w:lvlJc w:val="left"/>
      <w:pPr>
        <w:ind w:left="6480" w:hanging="360"/>
      </w:pPr>
      <w:rPr>
        <w:rFonts w:ascii="Wingdings" w:hAnsi="Wingdings" w:hint="default"/>
      </w:rPr>
    </w:lvl>
  </w:abstractNum>
  <w:abstractNum w:abstractNumId="9" w15:restartNumberingAfterBreak="0">
    <w:nsid w:val="53C56E9F"/>
    <w:multiLevelType w:val="hybridMultilevel"/>
    <w:tmpl w:val="7F30B27C"/>
    <w:lvl w:ilvl="0" w:tplc="F034A0A8">
      <w:start w:val="1"/>
      <w:numFmt w:val="bullet"/>
      <w:lvlText w:val="·"/>
      <w:lvlJc w:val="left"/>
      <w:pPr>
        <w:ind w:left="720" w:hanging="360"/>
      </w:pPr>
      <w:rPr>
        <w:rFonts w:ascii="Symbol" w:hAnsi="Symbol" w:hint="default"/>
      </w:rPr>
    </w:lvl>
    <w:lvl w:ilvl="1" w:tplc="B8BA4472">
      <w:start w:val="1"/>
      <w:numFmt w:val="bullet"/>
      <w:lvlText w:val="o"/>
      <w:lvlJc w:val="left"/>
      <w:pPr>
        <w:ind w:left="1440" w:hanging="360"/>
      </w:pPr>
      <w:rPr>
        <w:rFonts w:ascii="Courier New" w:hAnsi="Courier New" w:hint="default"/>
      </w:rPr>
    </w:lvl>
    <w:lvl w:ilvl="2" w:tplc="3F6A2F0A">
      <w:start w:val="1"/>
      <w:numFmt w:val="bullet"/>
      <w:lvlText w:val=""/>
      <w:lvlJc w:val="left"/>
      <w:pPr>
        <w:ind w:left="2160" w:hanging="360"/>
      </w:pPr>
      <w:rPr>
        <w:rFonts w:ascii="Wingdings" w:hAnsi="Wingdings" w:hint="default"/>
      </w:rPr>
    </w:lvl>
    <w:lvl w:ilvl="3" w:tplc="055AC89C">
      <w:start w:val="1"/>
      <w:numFmt w:val="bullet"/>
      <w:lvlText w:val=""/>
      <w:lvlJc w:val="left"/>
      <w:pPr>
        <w:ind w:left="2880" w:hanging="360"/>
      </w:pPr>
      <w:rPr>
        <w:rFonts w:ascii="Symbol" w:hAnsi="Symbol" w:hint="default"/>
      </w:rPr>
    </w:lvl>
    <w:lvl w:ilvl="4" w:tplc="90A4594E">
      <w:start w:val="1"/>
      <w:numFmt w:val="bullet"/>
      <w:lvlText w:val="o"/>
      <w:lvlJc w:val="left"/>
      <w:pPr>
        <w:ind w:left="3600" w:hanging="360"/>
      </w:pPr>
      <w:rPr>
        <w:rFonts w:ascii="Courier New" w:hAnsi="Courier New" w:hint="default"/>
      </w:rPr>
    </w:lvl>
    <w:lvl w:ilvl="5" w:tplc="A06E1220">
      <w:start w:val="1"/>
      <w:numFmt w:val="bullet"/>
      <w:lvlText w:val=""/>
      <w:lvlJc w:val="left"/>
      <w:pPr>
        <w:ind w:left="4320" w:hanging="360"/>
      </w:pPr>
      <w:rPr>
        <w:rFonts w:ascii="Wingdings" w:hAnsi="Wingdings" w:hint="default"/>
      </w:rPr>
    </w:lvl>
    <w:lvl w:ilvl="6" w:tplc="CD54C9FC">
      <w:start w:val="1"/>
      <w:numFmt w:val="bullet"/>
      <w:lvlText w:val=""/>
      <w:lvlJc w:val="left"/>
      <w:pPr>
        <w:ind w:left="5040" w:hanging="360"/>
      </w:pPr>
      <w:rPr>
        <w:rFonts w:ascii="Symbol" w:hAnsi="Symbol" w:hint="default"/>
      </w:rPr>
    </w:lvl>
    <w:lvl w:ilvl="7" w:tplc="3E20DFA8">
      <w:start w:val="1"/>
      <w:numFmt w:val="bullet"/>
      <w:lvlText w:val="o"/>
      <w:lvlJc w:val="left"/>
      <w:pPr>
        <w:ind w:left="5760" w:hanging="360"/>
      </w:pPr>
      <w:rPr>
        <w:rFonts w:ascii="Courier New" w:hAnsi="Courier New" w:hint="default"/>
      </w:rPr>
    </w:lvl>
    <w:lvl w:ilvl="8" w:tplc="B6846706">
      <w:start w:val="1"/>
      <w:numFmt w:val="bullet"/>
      <w:lvlText w:val=""/>
      <w:lvlJc w:val="left"/>
      <w:pPr>
        <w:ind w:left="6480" w:hanging="360"/>
      </w:pPr>
      <w:rPr>
        <w:rFonts w:ascii="Wingdings" w:hAnsi="Wingdings" w:hint="default"/>
      </w:rPr>
    </w:lvl>
  </w:abstractNum>
  <w:abstractNum w:abstractNumId="10" w15:restartNumberingAfterBreak="0">
    <w:nsid w:val="549F189D"/>
    <w:multiLevelType w:val="hybridMultilevel"/>
    <w:tmpl w:val="C0D8CA18"/>
    <w:lvl w:ilvl="0" w:tplc="749E65AA">
      <w:numFmt w:val="bullet"/>
      <w:lvlText w:val="•"/>
      <w:lvlJc w:val="left"/>
      <w:pPr>
        <w:ind w:left="1080" w:hanging="720"/>
      </w:pPr>
      <w:rPr>
        <w:rFonts w:ascii="Buenos Aires" w:eastAsiaTheme="minorHAnsi" w:hAnsi="Buenos Air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60F2E"/>
    <w:multiLevelType w:val="hybridMultilevel"/>
    <w:tmpl w:val="FC2C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0676C"/>
    <w:multiLevelType w:val="hybridMultilevel"/>
    <w:tmpl w:val="F284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DD22"/>
    <w:multiLevelType w:val="hybridMultilevel"/>
    <w:tmpl w:val="86366C3A"/>
    <w:lvl w:ilvl="0" w:tplc="7FBCC660">
      <w:start w:val="1"/>
      <w:numFmt w:val="bullet"/>
      <w:lvlText w:val="·"/>
      <w:lvlJc w:val="left"/>
      <w:pPr>
        <w:ind w:left="720" w:hanging="360"/>
      </w:pPr>
      <w:rPr>
        <w:rFonts w:ascii="Symbol" w:hAnsi="Symbol" w:hint="default"/>
      </w:rPr>
    </w:lvl>
    <w:lvl w:ilvl="1" w:tplc="D82E1D84">
      <w:start w:val="1"/>
      <w:numFmt w:val="bullet"/>
      <w:lvlText w:val="o"/>
      <w:lvlJc w:val="left"/>
      <w:pPr>
        <w:ind w:left="1440" w:hanging="360"/>
      </w:pPr>
      <w:rPr>
        <w:rFonts w:ascii="Courier New" w:hAnsi="Courier New" w:hint="default"/>
      </w:rPr>
    </w:lvl>
    <w:lvl w:ilvl="2" w:tplc="C062E900">
      <w:start w:val="1"/>
      <w:numFmt w:val="bullet"/>
      <w:lvlText w:val=""/>
      <w:lvlJc w:val="left"/>
      <w:pPr>
        <w:ind w:left="2160" w:hanging="360"/>
      </w:pPr>
      <w:rPr>
        <w:rFonts w:ascii="Wingdings" w:hAnsi="Wingdings" w:hint="default"/>
      </w:rPr>
    </w:lvl>
    <w:lvl w:ilvl="3" w:tplc="60FE4CE8">
      <w:start w:val="1"/>
      <w:numFmt w:val="bullet"/>
      <w:lvlText w:val=""/>
      <w:lvlJc w:val="left"/>
      <w:pPr>
        <w:ind w:left="2880" w:hanging="360"/>
      </w:pPr>
      <w:rPr>
        <w:rFonts w:ascii="Symbol" w:hAnsi="Symbol" w:hint="default"/>
      </w:rPr>
    </w:lvl>
    <w:lvl w:ilvl="4" w:tplc="B4304502">
      <w:start w:val="1"/>
      <w:numFmt w:val="bullet"/>
      <w:lvlText w:val="o"/>
      <w:lvlJc w:val="left"/>
      <w:pPr>
        <w:ind w:left="3600" w:hanging="360"/>
      </w:pPr>
      <w:rPr>
        <w:rFonts w:ascii="Courier New" w:hAnsi="Courier New" w:hint="default"/>
      </w:rPr>
    </w:lvl>
    <w:lvl w:ilvl="5" w:tplc="E6EC6C20">
      <w:start w:val="1"/>
      <w:numFmt w:val="bullet"/>
      <w:lvlText w:val=""/>
      <w:lvlJc w:val="left"/>
      <w:pPr>
        <w:ind w:left="4320" w:hanging="360"/>
      </w:pPr>
      <w:rPr>
        <w:rFonts w:ascii="Wingdings" w:hAnsi="Wingdings" w:hint="default"/>
      </w:rPr>
    </w:lvl>
    <w:lvl w:ilvl="6" w:tplc="8144ABB2">
      <w:start w:val="1"/>
      <w:numFmt w:val="bullet"/>
      <w:lvlText w:val=""/>
      <w:lvlJc w:val="left"/>
      <w:pPr>
        <w:ind w:left="5040" w:hanging="360"/>
      </w:pPr>
      <w:rPr>
        <w:rFonts w:ascii="Symbol" w:hAnsi="Symbol" w:hint="default"/>
      </w:rPr>
    </w:lvl>
    <w:lvl w:ilvl="7" w:tplc="6534FC08">
      <w:start w:val="1"/>
      <w:numFmt w:val="bullet"/>
      <w:lvlText w:val="o"/>
      <w:lvlJc w:val="left"/>
      <w:pPr>
        <w:ind w:left="5760" w:hanging="360"/>
      </w:pPr>
      <w:rPr>
        <w:rFonts w:ascii="Courier New" w:hAnsi="Courier New" w:hint="default"/>
      </w:rPr>
    </w:lvl>
    <w:lvl w:ilvl="8" w:tplc="667613CE">
      <w:start w:val="1"/>
      <w:numFmt w:val="bullet"/>
      <w:lvlText w:val=""/>
      <w:lvlJc w:val="left"/>
      <w:pPr>
        <w:ind w:left="6480" w:hanging="360"/>
      </w:pPr>
      <w:rPr>
        <w:rFonts w:ascii="Wingdings" w:hAnsi="Wingdings" w:hint="default"/>
      </w:rPr>
    </w:lvl>
  </w:abstractNum>
  <w:abstractNum w:abstractNumId="14" w15:restartNumberingAfterBreak="0">
    <w:nsid w:val="6BC952F6"/>
    <w:multiLevelType w:val="hybridMultilevel"/>
    <w:tmpl w:val="CD94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E2BF7D"/>
    <w:multiLevelType w:val="hybridMultilevel"/>
    <w:tmpl w:val="9EACBBDA"/>
    <w:lvl w:ilvl="0" w:tplc="51DE3C2E">
      <w:start w:val="1"/>
      <w:numFmt w:val="bullet"/>
      <w:lvlText w:val="·"/>
      <w:lvlJc w:val="left"/>
      <w:pPr>
        <w:ind w:left="720" w:hanging="360"/>
      </w:pPr>
      <w:rPr>
        <w:rFonts w:ascii="Symbol" w:hAnsi="Symbol" w:hint="default"/>
      </w:rPr>
    </w:lvl>
    <w:lvl w:ilvl="1" w:tplc="26946940">
      <w:start w:val="1"/>
      <w:numFmt w:val="bullet"/>
      <w:lvlText w:val="o"/>
      <w:lvlJc w:val="left"/>
      <w:pPr>
        <w:ind w:left="1440" w:hanging="360"/>
      </w:pPr>
      <w:rPr>
        <w:rFonts w:ascii="Courier New" w:hAnsi="Courier New" w:hint="default"/>
      </w:rPr>
    </w:lvl>
    <w:lvl w:ilvl="2" w:tplc="558EA5AC">
      <w:start w:val="1"/>
      <w:numFmt w:val="bullet"/>
      <w:lvlText w:val=""/>
      <w:lvlJc w:val="left"/>
      <w:pPr>
        <w:ind w:left="2160" w:hanging="360"/>
      </w:pPr>
      <w:rPr>
        <w:rFonts w:ascii="Wingdings" w:hAnsi="Wingdings" w:hint="default"/>
      </w:rPr>
    </w:lvl>
    <w:lvl w:ilvl="3" w:tplc="66987496">
      <w:start w:val="1"/>
      <w:numFmt w:val="bullet"/>
      <w:lvlText w:val=""/>
      <w:lvlJc w:val="left"/>
      <w:pPr>
        <w:ind w:left="2880" w:hanging="360"/>
      </w:pPr>
      <w:rPr>
        <w:rFonts w:ascii="Symbol" w:hAnsi="Symbol" w:hint="default"/>
      </w:rPr>
    </w:lvl>
    <w:lvl w:ilvl="4" w:tplc="3894030A">
      <w:start w:val="1"/>
      <w:numFmt w:val="bullet"/>
      <w:lvlText w:val="o"/>
      <w:lvlJc w:val="left"/>
      <w:pPr>
        <w:ind w:left="3600" w:hanging="360"/>
      </w:pPr>
      <w:rPr>
        <w:rFonts w:ascii="Courier New" w:hAnsi="Courier New" w:hint="default"/>
      </w:rPr>
    </w:lvl>
    <w:lvl w:ilvl="5" w:tplc="F112DD70">
      <w:start w:val="1"/>
      <w:numFmt w:val="bullet"/>
      <w:lvlText w:val=""/>
      <w:lvlJc w:val="left"/>
      <w:pPr>
        <w:ind w:left="4320" w:hanging="360"/>
      </w:pPr>
      <w:rPr>
        <w:rFonts w:ascii="Wingdings" w:hAnsi="Wingdings" w:hint="default"/>
      </w:rPr>
    </w:lvl>
    <w:lvl w:ilvl="6" w:tplc="A1D28634">
      <w:start w:val="1"/>
      <w:numFmt w:val="bullet"/>
      <w:lvlText w:val=""/>
      <w:lvlJc w:val="left"/>
      <w:pPr>
        <w:ind w:left="5040" w:hanging="360"/>
      </w:pPr>
      <w:rPr>
        <w:rFonts w:ascii="Symbol" w:hAnsi="Symbol" w:hint="default"/>
      </w:rPr>
    </w:lvl>
    <w:lvl w:ilvl="7" w:tplc="0B12ED28">
      <w:start w:val="1"/>
      <w:numFmt w:val="bullet"/>
      <w:lvlText w:val="o"/>
      <w:lvlJc w:val="left"/>
      <w:pPr>
        <w:ind w:left="5760" w:hanging="360"/>
      </w:pPr>
      <w:rPr>
        <w:rFonts w:ascii="Courier New" w:hAnsi="Courier New" w:hint="default"/>
      </w:rPr>
    </w:lvl>
    <w:lvl w:ilvl="8" w:tplc="9CDE9BF2">
      <w:start w:val="1"/>
      <w:numFmt w:val="bullet"/>
      <w:lvlText w:val=""/>
      <w:lvlJc w:val="left"/>
      <w:pPr>
        <w:ind w:left="6480" w:hanging="360"/>
      </w:pPr>
      <w:rPr>
        <w:rFonts w:ascii="Wingdings" w:hAnsi="Wingdings" w:hint="default"/>
      </w:rPr>
    </w:lvl>
  </w:abstractNum>
  <w:abstractNum w:abstractNumId="16" w15:restartNumberingAfterBreak="0">
    <w:nsid w:val="720EBEF4"/>
    <w:multiLevelType w:val="hybridMultilevel"/>
    <w:tmpl w:val="831C642E"/>
    <w:lvl w:ilvl="0" w:tplc="9732DBE4">
      <w:start w:val="1"/>
      <w:numFmt w:val="bullet"/>
      <w:lvlText w:val="·"/>
      <w:lvlJc w:val="left"/>
      <w:pPr>
        <w:ind w:left="720" w:hanging="360"/>
      </w:pPr>
      <w:rPr>
        <w:rFonts w:ascii="Symbol" w:hAnsi="Symbol" w:hint="default"/>
      </w:rPr>
    </w:lvl>
    <w:lvl w:ilvl="1" w:tplc="43E077A4">
      <w:start w:val="1"/>
      <w:numFmt w:val="bullet"/>
      <w:lvlText w:val="o"/>
      <w:lvlJc w:val="left"/>
      <w:pPr>
        <w:ind w:left="1440" w:hanging="360"/>
      </w:pPr>
      <w:rPr>
        <w:rFonts w:ascii="Courier New" w:hAnsi="Courier New" w:hint="default"/>
      </w:rPr>
    </w:lvl>
    <w:lvl w:ilvl="2" w:tplc="711239EA">
      <w:start w:val="1"/>
      <w:numFmt w:val="bullet"/>
      <w:lvlText w:val=""/>
      <w:lvlJc w:val="left"/>
      <w:pPr>
        <w:ind w:left="2160" w:hanging="360"/>
      </w:pPr>
      <w:rPr>
        <w:rFonts w:ascii="Wingdings" w:hAnsi="Wingdings" w:hint="default"/>
      </w:rPr>
    </w:lvl>
    <w:lvl w:ilvl="3" w:tplc="351AB184">
      <w:start w:val="1"/>
      <w:numFmt w:val="bullet"/>
      <w:lvlText w:val=""/>
      <w:lvlJc w:val="left"/>
      <w:pPr>
        <w:ind w:left="2880" w:hanging="360"/>
      </w:pPr>
      <w:rPr>
        <w:rFonts w:ascii="Symbol" w:hAnsi="Symbol" w:hint="default"/>
      </w:rPr>
    </w:lvl>
    <w:lvl w:ilvl="4" w:tplc="B9905B9C">
      <w:start w:val="1"/>
      <w:numFmt w:val="bullet"/>
      <w:lvlText w:val="o"/>
      <w:lvlJc w:val="left"/>
      <w:pPr>
        <w:ind w:left="3600" w:hanging="360"/>
      </w:pPr>
      <w:rPr>
        <w:rFonts w:ascii="Courier New" w:hAnsi="Courier New" w:hint="default"/>
      </w:rPr>
    </w:lvl>
    <w:lvl w:ilvl="5" w:tplc="EF6C971A">
      <w:start w:val="1"/>
      <w:numFmt w:val="bullet"/>
      <w:lvlText w:val=""/>
      <w:lvlJc w:val="left"/>
      <w:pPr>
        <w:ind w:left="4320" w:hanging="360"/>
      </w:pPr>
      <w:rPr>
        <w:rFonts w:ascii="Wingdings" w:hAnsi="Wingdings" w:hint="default"/>
      </w:rPr>
    </w:lvl>
    <w:lvl w:ilvl="6" w:tplc="3B7419A4">
      <w:start w:val="1"/>
      <w:numFmt w:val="bullet"/>
      <w:lvlText w:val=""/>
      <w:lvlJc w:val="left"/>
      <w:pPr>
        <w:ind w:left="5040" w:hanging="360"/>
      </w:pPr>
      <w:rPr>
        <w:rFonts w:ascii="Symbol" w:hAnsi="Symbol" w:hint="default"/>
      </w:rPr>
    </w:lvl>
    <w:lvl w:ilvl="7" w:tplc="25466BF0">
      <w:start w:val="1"/>
      <w:numFmt w:val="bullet"/>
      <w:lvlText w:val="o"/>
      <w:lvlJc w:val="left"/>
      <w:pPr>
        <w:ind w:left="5760" w:hanging="360"/>
      </w:pPr>
      <w:rPr>
        <w:rFonts w:ascii="Courier New" w:hAnsi="Courier New" w:hint="default"/>
      </w:rPr>
    </w:lvl>
    <w:lvl w:ilvl="8" w:tplc="3F24911A">
      <w:start w:val="1"/>
      <w:numFmt w:val="bullet"/>
      <w:lvlText w:val=""/>
      <w:lvlJc w:val="left"/>
      <w:pPr>
        <w:ind w:left="6480" w:hanging="360"/>
      </w:pPr>
      <w:rPr>
        <w:rFonts w:ascii="Wingdings" w:hAnsi="Wingdings" w:hint="default"/>
      </w:rPr>
    </w:lvl>
  </w:abstractNum>
  <w:abstractNum w:abstractNumId="17" w15:restartNumberingAfterBreak="0">
    <w:nsid w:val="73380E93"/>
    <w:multiLevelType w:val="hybridMultilevel"/>
    <w:tmpl w:val="2F58CFB4"/>
    <w:lvl w:ilvl="0" w:tplc="EA7892F6">
      <w:start w:val="1"/>
      <w:numFmt w:val="bullet"/>
      <w:lvlText w:val="·"/>
      <w:lvlJc w:val="left"/>
      <w:pPr>
        <w:ind w:left="720" w:hanging="360"/>
      </w:pPr>
      <w:rPr>
        <w:rFonts w:ascii="Symbol" w:hAnsi="Symbol" w:hint="default"/>
      </w:rPr>
    </w:lvl>
    <w:lvl w:ilvl="1" w:tplc="8894388E">
      <w:start w:val="1"/>
      <w:numFmt w:val="bullet"/>
      <w:lvlText w:val="o"/>
      <w:lvlJc w:val="left"/>
      <w:pPr>
        <w:ind w:left="1440" w:hanging="360"/>
      </w:pPr>
      <w:rPr>
        <w:rFonts w:ascii="Courier New" w:hAnsi="Courier New" w:hint="default"/>
      </w:rPr>
    </w:lvl>
    <w:lvl w:ilvl="2" w:tplc="EA8EDD64">
      <w:start w:val="1"/>
      <w:numFmt w:val="bullet"/>
      <w:lvlText w:val=""/>
      <w:lvlJc w:val="left"/>
      <w:pPr>
        <w:ind w:left="2160" w:hanging="360"/>
      </w:pPr>
      <w:rPr>
        <w:rFonts w:ascii="Wingdings" w:hAnsi="Wingdings" w:hint="default"/>
      </w:rPr>
    </w:lvl>
    <w:lvl w:ilvl="3" w:tplc="F7D07132">
      <w:start w:val="1"/>
      <w:numFmt w:val="bullet"/>
      <w:lvlText w:val=""/>
      <w:lvlJc w:val="left"/>
      <w:pPr>
        <w:ind w:left="2880" w:hanging="360"/>
      </w:pPr>
      <w:rPr>
        <w:rFonts w:ascii="Symbol" w:hAnsi="Symbol" w:hint="default"/>
      </w:rPr>
    </w:lvl>
    <w:lvl w:ilvl="4" w:tplc="18BA10E6">
      <w:start w:val="1"/>
      <w:numFmt w:val="bullet"/>
      <w:lvlText w:val="o"/>
      <w:lvlJc w:val="left"/>
      <w:pPr>
        <w:ind w:left="3600" w:hanging="360"/>
      </w:pPr>
      <w:rPr>
        <w:rFonts w:ascii="Courier New" w:hAnsi="Courier New" w:hint="default"/>
      </w:rPr>
    </w:lvl>
    <w:lvl w:ilvl="5" w:tplc="AA60AAEC">
      <w:start w:val="1"/>
      <w:numFmt w:val="bullet"/>
      <w:lvlText w:val=""/>
      <w:lvlJc w:val="left"/>
      <w:pPr>
        <w:ind w:left="4320" w:hanging="360"/>
      </w:pPr>
      <w:rPr>
        <w:rFonts w:ascii="Wingdings" w:hAnsi="Wingdings" w:hint="default"/>
      </w:rPr>
    </w:lvl>
    <w:lvl w:ilvl="6" w:tplc="A008E5BA">
      <w:start w:val="1"/>
      <w:numFmt w:val="bullet"/>
      <w:lvlText w:val=""/>
      <w:lvlJc w:val="left"/>
      <w:pPr>
        <w:ind w:left="5040" w:hanging="360"/>
      </w:pPr>
      <w:rPr>
        <w:rFonts w:ascii="Symbol" w:hAnsi="Symbol" w:hint="default"/>
      </w:rPr>
    </w:lvl>
    <w:lvl w:ilvl="7" w:tplc="A686097E">
      <w:start w:val="1"/>
      <w:numFmt w:val="bullet"/>
      <w:lvlText w:val="o"/>
      <w:lvlJc w:val="left"/>
      <w:pPr>
        <w:ind w:left="5760" w:hanging="360"/>
      </w:pPr>
      <w:rPr>
        <w:rFonts w:ascii="Courier New" w:hAnsi="Courier New" w:hint="default"/>
      </w:rPr>
    </w:lvl>
    <w:lvl w:ilvl="8" w:tplc="63DC868C">
      <w:start w:val="1"/>
      <w:numFmt w:val="bullet"/>
      <w:lvlText w:val=""/>
      <w:lvlJc w:val="left"/>
      <w:pPr>
        <w:ind w:left="6480" w:hanging="360"/>
      </w:pPr>
      <w:rPr>
        <w:rFonts w:ascii="Wingdings" w:hAnsi="Wingdings" w:hint="default"/>
      </w:rPr>
    </w:lvl>
  </w:abstractNum>
  <w:abstractNum w:abstractNumId="18" w15:restartNumberingAfterBreak="0">
    <w:nsid w:val="7A7769C8"/>
    <w:multiLevelType w:val="hybridMultilevel"/>
    <w:tmpl w:val="F9445222"/>
    <w:lvl w:ilvl="0" w:tplc="749E65AA">
      <w:numFmt w:val="bullet"/>
      <w:lvlText w:val="•"/>
      <w:lvlJc w:val="left"/>
      <w:pPr>
        <w:ind w:left="1080" w:hanging="720"/>
      </w:pPr>
      <w:rPr>
        <w:rFonts w:ascii="Buenos Aires" w:eastAsiaTheme="minorHAnsi" w:hAnsi="Buenos Air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454358">
    <w:abstractNumId w:val="1"/>
  </w:num>
  <w:num w:numId="2" w16cid:durableId="768740451">
    <w:abstractNumId w:val="4"/>
  </w:num>
  <w:num w:numId="3" w16cid:durableId="390468595">
    <w:abstractNumId w:val="8"/>
  </w:num>
  <w:num w:numId="4" w16cid:durableId="1052995027">
    <w:abstractNumId w:val="15"/>
  </w:num>
  <w:num w:numId="5" w16cid:durableId="1116214780">
    <w:abstractNumId w:val="5"/>
  </w:num>
  <w:num w:numId="6" w16cid:durableId="4671135">
    <w:abstractNumId w:val="17"/>
  </w:num>
  <w:num w:numId="7" w16cid:durableId="1633320638">
    <w:abstractNumId w:val="0"/>
  </w:num>
  <w:num w:numId="8" w16cid:durableId="173539837">
    <w:abstractNumId w:val="13"/>
  </w:num>
  <w:num w:numId="9" w16cid:durableId="1569808014">
    <w:abstractNumId w:val="7"/>
  </w:num>
  <w:num w:numId="10" w16cid:durableId="1796437207">
    <w:abstractNumId w:val="16"/>
  </w:num>
  <w:num w:numId="11" w16cid:durableId="302975975">
    <w:abstractNumId w:val="9"/>
  </w:num>
  <w:num w:numId="12" w16cid:durableId="1812164816">
    <w:abstractNumId w:val="2"/>
  </w:num>
  <w:num w:numId="13" w16cid:durableId="1016152154">
    <w:abstractNumId w:val="12"/>
  </w:num>
  <w:num w:numId="14" w16cid:durableId="1249928541">
    <w:abstractNumId w:val="11"/>
  </w:num>
  <w:num w:numId="15" w16cid:durableId="729108391">
    <w:abstractNumId w:val="14"/>
  </w:num>
  <w:num w:numId="16" w16cid:durableId="1477792872">
    <w:abstractNumId w:val="3"/>
  </w:num>
  <w:num w:numId="17" w16cid:durableId="249434311">
    <w:abstractNumId w:val="6"/>
  </w:num>
  <w:num w:numId="18" w16cid:durableId="386340879">
    <w:abstractNumId w:val="10"/>
  </w:num>
  <w:num w:numId="19" w16cid:durableId="6276616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1B"/>
    <w:rsid w:val="000E6D23"/>
    <w:rsid w:val="001157D9"/>
    <w:rsid w:val="00135B19"/>
    <w:rsid w:val="0015059C"/>
    <w:rsid w:val="001B475D"/>
    <w:rsid w:val="001C433A"/>
    <w:rsid w:val="001C6F90"/>
    <w:rsid w:val="00270D68"/>
    <w:rsid w:val="002A1F36"/>
    <w:rsid w:val="002B395C"/>
    <w:rsid w:val="003515CB"/>
    <w:rsid w:val="003E125F"/>
    <w:rsid w:val="0040661E"/>
    <w:rsid w:val="00452F5F"/>
    <w:rsid w:val="004B3798"/>
    <w:rsid w:val="004D143B"/>
    <w:rsid w:val="004E372F"/>
    <w:rsid w:val="005024D7"/>
    <w:rsid w:val="005134C0"/>
    <w:rsid w:val="005202CD"/>
    <w:rsid w:val="005420A6"/>
    <w:rsid w:val="0054796A"/>
    <w:rsid w:val="005834EF"/>
    <w:rsid w:val="00585F8D"/>
    <w:rsid w:val="005B207F"/>
    <w:rsid w:val="005E1F78"/>
    <w:rsid w:val="005E633B"/>
    <w:rsid w:val="00601EED"/>
    <w:rsid w:val="00617EDC"/>
    <w:rsid w:val="00645C57"/>
    <w:rsid w:val="00647F0C"/>
    <w:rsid w:val="006D0F71"/>
    <w:rsid w:val="006D1665"/>
    <w:rsid w:val="006D395B"/>
    <w:rsid w:val="006F0F8A"/>
    <w:rsid w:val="007144A0"/>
    <w:rsid w:val="00726A1B"/>
    <w:rsid w:val="0075664E"/>
    <w:rsid w:val="00793CAF"/>
    <w:rsid w:val="007A2F2D"/>
    <w:rsid w:val="007B5CBF"/>
    <w:rsid w:val="007D6818"/>
    <w:rsid w:val="007E4059"/>
    <w:rsid w:val="007E4787"/>
    <w:rsid w:val="007F03A7"/>
    <w:rsid w:val="008447DE"/>
    <w:rsid w:val="0085591B"/>
    <w:rsid w:val="00864511"/>
    <w:rsid w:val="00872DFB"/>
    <w:rsid w:val="00890250"/>
    <w:rsid w:val="009024DA"/>
    <w:rsid w:val="009025C5"/>
    <w:rsid w:val="00922376"/>
    <w:rsid w:val="00934FBB"/>
    <w:rsid w:val="00946B50"/>
    <w:rsid w:val="00965AED"/>
    <w:rsid w:val="00993E56"/>
    <w:rsid w:val="009C4748"/>
    <w:rsid w:val="009D012C"/>
    <w:rsid w:val="00A016F0"/>
    <w:rsid w:val="00A01E0C"/>
    <w:rsid w:val="00A31E22"/>
    <w:rsid w:val="00A32AD7"/>
    <w:rsid w:val="00A37A0F"/>
    <w:rsid w:val="00A51ACE"/>
    <w:rsid w:val="00AC06FF"/>
    <w:rsid w:val="00B15507"/>
    <w:rsid w:val="00B3707F"/>
    <w:rsid w:val="00BF6605"/>
    <w:rsid w:val="00C37BD0"/>
    <w:rsid w:val="00C94409"/>
    <w:rsid w:val="00CE4258"/>
    <w:rsid w:val="00D1331C"/>
    <w:rsid w:val="00D3173B"/>
    <w:rsid w:val="00D95DCB"/>
    <w:rsid w:val="00DE510E"/>
    <w:rsid w:val="00DE52AB"/>
    <w:rsid w:val="00DF63C8"/>
    <w:rsid w:val="00E26C2D"/>
    <w:rsid w:val="00E90071"/>
    <w:rsid w:val="00EE522E"/>
    <w:rsid w:val="00F06C6A"/>
    <w:rsid w:val="00F3467A"/>
    <w:rsid w:val="00F3548A"/>
    <w:rsid w:val="00F724E9"/>
    <w:rsid w:val="00FD5204"/>
    <w:rsid w:val="1E916513"/>
    <w:rsid w:val="5D21CFE4"/>
    <w:rsid w:val="5F29BAD1"/>
    <w:rsid w:val="6AFCCA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95D8"/>
  <w15:chartTrackingRefBased/>
  <w15:docId w15:val="{9C712E3C-A2F2-4127-8BCD-3CD1B065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AFCCABB"/>
  </w:style>
  <w:style w:type="paragraph" w:styleId="Heading1">
    <w:name w:val="heading 1"/>
    <w:basedOn w:val="Normal"/>
    <w:next w:val="Normal"/>
    <w:uiPriority w:val="9"/>
    <w:qFormat/>
    <w:rsid w:val="6AFCCA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rsid w:val="6AFCCA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6AFCCABB"/>
    <w:pPr>
      <w:keepNext/>
      <w:keepLines/>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uiPriority w:val="9"/>
    <w:unhideWhenUsed/>
    <w:qFormat/>
    <w:rsid w:val="6AFCCA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unhideWhenUsed/>
    <w:qFormat/>
    <w:rsid w:val="6AFCCAB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unhideWhenUsed/>
    <w:qFormat/>
    <w:rsid w:val="6AFCCABB"/>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uiPriority w:val="9"/>
    <w:unhideWhenUsed/>
    <w:qFormat/>
    <w:rsid w:val="6AFCCABB"/>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uiPriority w:val="9"/>
    <w:unhideWhenUsed/>
    <w:qFormat/>
    <w:rsid w:val="6AFCCAB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AFCCAB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AFCCABB"/>
    <w:pPr>
      <w:ind w:left="720"/>
      <w:contextualSpacing/>
    </w:pPr>
  </w:style>
  <w:style w:type="paragraph" w:styleId="Header">
    <w:name w:val="header"/>
    <w:basedOn w:val="Normal"/>
    <w:link w:val="HeaderChar"/>
    <w:uiPriority w:val="99"/>
    <w:unhideWhenUsed/>
    <w:rsid w:val="6AFCC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6F0"/>
  </w:style>
  <w:style w:type="paragraph" w:styleId="Footer">
    <w:name w:val="footer"/>
    <w:basedOn w:val="Normal"/>
    <w:link w:val="FooterChar"/>
    <w:uiPriority w:val="99"/>
    <w:unhideWhenUsed/>
    <w:rsid w:val="6AFCC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6F0"/>
  </w:style>
  <w:style w:type="paragraph" w:styleId="Title">
    <w:name w:val="Title"/>
    <w:basedOn w:val="Normal"/>
    <w:next w:val="Normal"/>
    <w:uiPriority w:val="10"/>
    <w:qFormat/>
    <w:rsid w:val="6AFCCABB"/>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6AFCCABB"/>
    <w:rPr>
      <w:rFonts w:eastAsiaTheme="minorEastAsia"/>
      <w:color w:val="5A5A5A"/>
    </w:rPr>
  </w:style>
  <w:style w:type="paragraph" w:styleId="Quote">
    <w:name w:val="Quote"/>
    <w:basedOn w:val="Normal"/>
    <w:next w:val="Normal"/>
    <w:uiPriority w:val="29"/>
    <w:qFormat/>
    <w:rsid w:val="6AFCCABB"/>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AFCCABB"/>
    <w:pPr>
      <w:spacing w:before="360" w:after="360"/>
      <w:ind w:left="864" w:right="864"/>
      <w:jc w:val="center"/>
    </w:pPr>
    <w:rPr>
      <w:i/>
      <w:iCs/>
      <w:color w:val="5B9BD5" w:themeColor="accent1"/>
    </w:rPr>
  </w:style>
  <w:style w:type="paragraph" w:styleId="TOC1">
    <w:name w:val="toc 1"/>
    <w:basedOn w:val="Normal"/>
    <w:next w:val="Normal"/>
    <w:uiPriority w:val="39"/>
    <w:unhideWhenUsed/>
    <w:rsid w:val="6AFCCABB"/>
    <w:pPr>
      <w:spacing w:after="100"/>
    </w:pPr>
  </w:style>
  <w:style w:type="paragraph" w:styleId="TOC2">
    <w:name w:val="toc 2"/>
    <w:basedOn w:val="Normal"/>
    <w:next w:val="Normal"/>
    <w:uiPriority w:val="39"/>
    <w:unhideWhenUsed/>
    <w:rsid w:val="6AFCCABB"/>
    <w:pPr>
      <w:spacing w:after="100"/>
      <w:ind w:left="220"/>
    </w:pPr>
  </w:style>
  <w:style w:type="paragraph" w:styleId="TOC3">
    <w:name w:val="toc 3"/>
    <w:basedOn w:val="Normal"/>
    <w:next w:val="Normal"/>
    <w:uiPriority w:val="39"/>
    <w:unhideWhenUsed/>
    <w:rsid w:val="6AFCCABB"/>
    <w:pPr>
      <w:spacing w:after="100"/>
      <w:ind w:left="440"/>
    </w:pPr>
  </w:style>
  <w:style w:type="paragraph" w:styleId="TOC4">
    <w:name w:val="toc 4"/>
    <w:basedOn w:val="Normal"/>
    <w:next w:val="Normal"/>
    <w:uiPriority w:val="39"/>
    <w:unhideWhenUsed/>
    <w:rsid w:val="6AFCCABB"/>
    <w:pPr>
      <w:spacing w:after="100"/>
      <w:ind w:left="660"/>
    </w:pPr>
  </w:style>
  <w:style w:type="paragraph" w:styleId="TOC5">
    <w:name w:val="toc 5"/>
    <w:basedOn w:val="Normal"/>
    <w:next w:val="Normal"/>
    <w:uiPriority w:val="39"/>
    <w:unhideWhenUsed/>
    <w:rsid w:val="6AFCCABB"/>
    <w:pPr>
      <w:spacing w:after="100"/>
      <w:ind w:left="880"/>
    </w:pPr>
  </w:style>
  <w:style w:type="paragraph" w:styleId="TOC6">
    <w:name w:val="toc 6"/>
    <w:basedOn w:val="Normal"/>
    <w:next w:val="Normal"/>
    <w:uiPriority w:val="39"/>
    <w:unhideWhenUsed/>
    <w:rsid w:val="6AFCCABB"/>
    <w:pPr>
      <w:spacing w:after="100"/>
      <w:ind w:left="1100"/>
    </w:pPr>
  </w:style>
  <w:style w:type="paragraph" w:styleId="TOC7">
    <w:name w:val="toc 7"/>
    <w:basedOn w:val="Normal"/>
    <w:next w:val="Normal"/>
    <w:uiPriority w:val="39"/>
    <w:unhideWhenUsed/>
    <w:rsid w:val="6AFCCABB"/>
    <w:pPr>
      <w:spacing w:after="100"/>
      <w:ind w:left="1320"/>
    </w:pPr>
  </w:style>
  <w:style w:type="paragraph" w:styleId="TOC8">
    <w:name w:val="toc 8"/>
    <w:basedOn w:val="Normal"/>
    <w:next w:val="Normal"/>
    <w:uiPriority w:val="39"/>
    <w:unhideWhenUsed/>
    <w:rsid w:val="6AFCCABB"/>
    <w:pPr>
      <w:spacing w:after="100"/>
      <w:ind w:left="1540"/>
    </w:pPr>
  </w:style>
  <w:style w:type="paragraph" w:styleId="TOC9">
    <w:name w:val="toc 9"/>
    <w:basedOn w:val="Normal"/>
    <w:next w:val="Normal"/>
    <w:uiPriority w:val="39"/>
    <w:unhideWhenUsed/>
    <w:rsid w:val="6AFCCABB"/>
    <w:pPr>
      <w:spacing w:after="100"/>
      <w:ind w:left="1760"/>
    </w:pPr>
  </w:style>
  <w:style w:type="paragraph" w:styleId="EndnoteText">
    <w:name w:val="endnote text"/>
    <w:basedOn w:val="Normal"/>
    <w:uiPriority w:val="99"/>
    <w:semiHidden/>
    <w:unhideWhenUsed/>
    <w:rsid w:val="6AFCCABB"/>
    <w:pPr>
      <w:spacing w:after="0" w:line="240" w:lineRule="auto"/>
    </w:pPr>
    <w:rPr>
      <w:sz w:val="20"/>
      <w:szCs w:val="20"/>
    </w:rPr>
  </w:style>
  <w:style w:type="paragraph" w:styleId="FootnoteText">
    <w:name w:val="footnote text"/>
    <w:basedOn w:val="Normal"/>
    <w:uiPriority w:val="99"/>
    <w:semiHidden/>
    <w:unhideWhenUsed/>
    <w:rsid w:val="6AFCCABB"/>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60457018BAF488E41DBE8606BB743" ma:contentTypeVersion="13" ma:contentTypeDescription="Create a new document." ma:contentTypeScope="" ma:versionID="a26567707cb6b627cac0804299194f93">
  <xsd:schema xmlns:xsd="http://www.w3.org/2001/XMLSchema" xmlns:xs="http://www.w3.org/2001/XMLSchema" xmlns:p="http://schemas.microsoft.com/office/2006/metadata/properties" xmlns:ns3="8a73aabf-c5cb-432e-82e7-e63106a6b48b" xmlns:ns4="f6e7d626-83f4-4877-8a1d-cde532ea9448" targetNamespace="http://schemas.microsoft.com/office/2006/metadata/properties" ma:root="true" ma:fieldsID="e83c0dacb8e7bd27742deb90b0014952" ns3:_="" ns4:_="">
    <xsd:import namespace="8a73aabf-c5cb-432e-82e7-e63106a6b48b"/>
    <xsd:import namespace="f6e7d626-83f4-4877-8a1d-cde532ea94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aabf-c5cb-432e-82e7-e63106a6b4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7d626-83f4-4877-8a1d-cde532ea94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15BE5-E744-4824-8986-01C5A18B6E16}">
  <ds:schemaRefs>
    <ds:schemaRef ds:uri="http://schemas.microsoft.com/office/infopath/2007/PartnerControls"/>
    <ds:schemaRef ds:uri="8a73aabf-c5cb-432e-82e7-e63106a6b48b"/>
    <ds:schemaRef ds:uri="http://purl.org/dc/elements/1.1/"/>
    <ds:schemaRef ds:uri="http://schemas.microsoft.com/office/2006/metadata/properties"/>
    <ds:schemaRef ds:uri="http://purl.org/dc/terms/"/>
    <ds:schemaRef ds:uri="http://schemas.openxmlformats.org/package/2006/metadata/core-properties"/>
    <ds:schemaRef ds:uri="f6e7d626-83f4-4877-8a1d-cde532ea9448"/>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CE1A2E7-0BA2-4AC2-9CE5-139D8F5B5036}">
  <ds:schemaRefs>
    <ds:schemaRef ds:uri="http://schemas.microsoft.com/sharepoint/v3/contenttype/forms"/>
  </ds:schemaRefs>
</ds:datastoreItem>
</file>

<file path=customXml/itemProps3.xml><?xml version="1.0" encoding="utf-8"?>
<ds:datastoreItem xmlns:ds="http://schemas.openxmlformats.org/officeDocument/2006/customXml" ds:itemID="{F5A5865C-10E2-4C97-81DF-A53D4B1DE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aabf-c5cb-432e-82e7-e63106a6b48b"/>
    <ds:schemaRef ds:uri="f6e7d626-83f4-4877-8a1d-cde532ea9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Scott</dc:creator>
  <cp:keywords/>
  <dc:description/>
  <cp:lastModifiedBy>Kirsty McKee</cp:lastModifiedBy>
  <cp:revision>2</cp:revision>
  <cp:lastPrinted>2022-06-06T13:54:00Z</cp:lastPrinted>
  <dcterms:created xsi:type="dcterms:W3CDTF">2024-06-04T13:59:00Z</dcterms:created>
  <dcterms:modified xsi:type="dcterms:W3CDTF">2024-06-04T13:59:00Z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0x01010092960457018BAF488E41DBE8606BB743</vt:lpwstr>
  </property>
</Properties>
</file>